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22"/>
        <w:gridCol w:w="20"/>
        <w:gridCol w:w="70"/>
        <w:gridCol w:w="25"/>
        <w:gridCol w:w="132"/>
        <w:gridCol w:w="25"/>
        <w:gridCol w:w="1816"/>
        <w:gridCol w:w="25"/>
        <w:gridCol w:w="909"/>
        <w:gridCol w:w="25"/>
        <w:gridCol w:w="1306"/>
        <w:gridCol w:w="25"/>
        <w:gridCol w:w="23"/>
        <w:gridCol w:w="897"/>
        <w:gridCol w:w="23"/>
        <w:gridCol w:w="1582"/>
        <w:gridCol w:w="23"/>
        <w:gridCol w:w="295"/>
        <w:gridCol w:w="23"/>
        <w:gridCol w:w="2196"/>
        <w:gridCol w:w="995"/>
        <w:gridCol w:w="70"/>
        <w:gridCol w:w="10"/>
        <w:gridCol w:w="368"/>
        <w:gridCol w:w="10"/>
        <w:gridCol w:w="24"/>
        <w:gridCol w:w="24"/>
        <w:gridCol w:w="10"/>
        <w:gridCol w:w="8"/>
      </w:tblGrid>
      <w:tr w:rsidR="002102AA" w:rsidRPr="00BF6F10" w14:paraId="13E81167" w14:textId="77777777" w:rsidTr="007A205A">
        <w:trPr>
          <w:gridAfter w:val="1"/>
          <w:wAfter w:w="8" w:type="dxa"/>
          <w:cantSplit/>
          <w:trHeight w:val="283"/>
        </w:trPr>
        <w:tc>
          <w:tcPr>
            <w:tcW w:w="28" w:type="dxa"/>
            <w:shd w:val="clear" w:color="auto" w:fill="auto"/>
          </w:tcPr>
          <w:p w14:paraId="08D4073C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  <w:bookmarkStart w:id="0" w:name="_Hlk156723525"/>
          </w:p>
        </w:tc>
        <w:tc>
          <w:tcPr>
            <w:tcW w:w="22" w:type="dxa"/>
            <w:shd w:val="clear" w:color="auto" w:fill="auto"/>
          </w:tcPr>
          <w:p w14:paraId="49264C88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5D52DF09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70" w:type="dxa"/>
            <w:shd w:val="clear" w:color="auto" w:fill="auto"/>
          </w:tcPr>
          <w:p w14:paraId="4F43501C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5" w:type="dxa"/>
            <w:shd w:val="clear" w:color="auto" w:fill="auto"/>
          </w:tcPr>
          <w:p w14:paraId="646514F7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9325" w:type="dxa"/>
            <w:gridSpan w:val="16"/>
            <w:shd w:val="clear" w:color="auto" w:fill="auto"/>
          </w:tcPr>
          <w:tbl>
            <w:tblPr>
              <w:tblStyle w:val="a3"/>
              <w:tblW w:w="1486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"/>
              <w:gridCol w:w="9922"/>
              <w:gridCol w:w="1701"/>
              <w:gridCol w:w="1748"/>
              <w:gridCol w:w="1228"/>
            </w:tblGrid>
            <w:tr w:rsidR="002102AA" w:rsidRPr="00BF6F10" w14:paraId="659FF27D" w14:textId="774FBFBC" w:rsidTr="002102AA"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E23CEC" w14:textId="025FEA9D" w:rsidR="002102AA" w:rsidRDefault="002102AA" w:rsidP="002102AA">
                  <w:pPr>
                    <w:ind w:left="-123"/>
                    <w:rPr>
                      <w:sz w:val="24"/>
                    </w:rPr>
                  </w:pPr>
                  <w:r w:rsidRPr="001E7984">
                    <w:rPr>
                      <w:noProof/>
                      <w:sz w:val="24"/>
                      <w:lang w:val="ru-RU" w:eastAsia="ru-RU"/>
                    </w:rPr>
                    <w:drawing>
                      <wp:inline distT="0" distB="0" distL="0" distR="0" wp14:anchorId="1A1A9508" wp14:editId="5195FEE1">
                        <wp:extent cx="17780" cy="2222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" cy="22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3"/>
                    <w:tblW w:w="9497" w:type="dxa"/>
                    <w:tblInd w:w="27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40"/>
                    <w:gridCol w:w="8357"/>
                  </w:tblGrid>
                  <w:tr w:rsidR="002102AA" w:rsidRPr="00BF6F10" w14:paraId="541D6B2D" w14:textId="77777777" w:rsidTr="00BF6F10"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CE1340" w14:textId="44EAB0A3" w:rsidR="002102AA" w:rsidRDefault="00BF6F10" w:rsidP="002102AA">
                        <w:pPr>
                          <w:ind w:left="-123"/>
                          <w:rPr>
                            <w:sz w:val="24"/>
                          </w:rPr>
                        </w:pPr>
                        <w:r>
                          <w:rPr>
                            <w:noProof/>
                            <w:sz w:val="24"/>
                          </w:rPr>
                          <w:pict w14:anchorId="194A488D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2" type="#_x0000_t75" style="width:65.3pt;height:95.45pt;visibility:visible;mso-wrap-style:square">
                              <v:imagedata r:id="rId9" o:title=""/>
                            </v:shape>
                          </w:pict>
                        </w:r>
                      </w:p>
                    </w:tc>
                    <w:tc>
                      <w:tcPr>
                        <w:tcW w:w="83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40E94A" w14:textId="77777777" w:rsidR="00BF6F10" w:rsidRDefault="00BF6F10" w:rsidP="002102AA">
                        <w:pPr>
                          <w:tabs>
                            <w:tab w:val="left" w:pos="7965"/>
                          </w:tabs>
                          <w:ind w:left="-772" w:right="179" w:firstLine="233"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9C569C5" w14:textId="3824B5AC" w:rsidR="002102AA" w:rsidRPr="00BF6F10" w:rsidRDefault="00BF6F10" w:rsidP="00BF6F10">
                        <w:pPr>
                          <w:tabs>
                            <w:tab w:val="left" w:pos="7965"/>
                          </w:tabs>
                          <w:spacing w:line="360" w:lineRule="auto"/>
                          <w:ind w:left="-772" w:right="179" w:firstLine="233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   </w:t>
                        </w:r>
                        <w:r w:rsidR="002102AA" w:rsidRPr="00BF6F10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14:paraId="55779D81" w14:textId="1C5EFB42" w:rsidR="002102AA" w:rsidRPr="00BF6F10" w:rsidRDefault="00BF6F10" w:rsidP="00BF6F10">
                        <w:pPr>
                          <w:spacing w:line="360" w:lineRule="auto"/>
                          <w:ind w:hanging="822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BF6F10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 xml:space="preserve">     </w:t>
                        </w:r>
                        <w:r w:rsidR="002102AA" w:rsidRPr="00BF6F10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68E25020" w14:textId="77AD812A" w:rsidR="002102AA" w:rsidRPr="00BF6F10" w:rsidRDefault="00BF6F10" w:rsidP="00BF6F10">
                        <w:pPr>
                          <w:spacing w:line="360" w:lineRule="auto"/>
                          <w:ind w:hanging="822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BF6F10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 xml:space="preserve">  </w:t>
                        </w:r>
                        <w:r w:rsidR="002102AA" w:rsidRPr="00BF6F10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«Сибирский университет потребительской кооперации»</w:t>
                        </w:r>
                      </w:p>
                      <w:p w14:paraId="4D28DBE7" w14:textId="77777777" w:rsidR="002102AA" w:rsidRDefault="002102AA" w:rsidP="002102AA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3389058F" w14:textId="77777777" w:rsidR="002102AA" w:rsidRDefault="002102AA" w:rsidP="002102AA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6BF76F1" w14:textId="77777777" w:rsidR="002102AA" w:rsidRDefault="002102AA" w:rsidP="002102AA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A42EA25" w14:textId="77777777" w:rsidR="002102AA" w:rsidRPr="001E7984" w:rsidRDefault="002102AA" w:rsidP="002102AA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07A5801B" w14:textId="77777777" w:rsidR="002102AA" w:rsidRPr="001E7984" w:rsidRDefault="002102AA" w:rsidP="002102AA">
                  <w:pPr>
                    <w:rPr>
                      <w:lang w:val="ru-RU"/>
                    </w:rPr>
                  </w:pPr>
                </w:p>
                <w:p w14:paraId="72CAB573" w14:textId="77777777" w:rsidR="002102AA" w:rsidRPr="001E7984" w:rsidRDefault="002102AA" w:rsidP="002102AA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701" w:type="dxa"/>
                </w:tcPr>
                <w:p w14:paraId="497B7640" w14:textId="77777777" w:rsidR="002102AA" w:rsidRPr="001E7984" w:rsidRDefault="002102AA" w:rsidP="002102AA">
                  <w:pPr>
                    <w:suppressAutoHyphens w:val="0"/>
                    <w:spacing w:after="160" w:line="259" w:lineRule="auto"/>
                    <w:rPr>
                      <w:lang w:val="ru-RU"/>
                    </w:rPr>
                  </w:pPr>
                </w:p>
              </w:tc>
              <w:tc>
                <w:tcPr>
                  <w:tcW w:w="1748" w:type="dxa"/>
                </w:tcPr>
                <w:p w14:paraId="20743EE8" w14:textId="77777777" w:rsidR="002102AA" w:rsidRPr="001E7984" w:rsidRDefault="002102AA" w:rsidP="002102AA">
                  <w:pPr>
                    <w:suppressAutoHyphens w:val="0"/>
                    <w:spacing w:after="160" w:line="259" w:lineRule="auto"/>
                    <w:ind w:left="499"/>
                    <w:rPr>
                      <w:lang w:val="ru-RU"/>
                    </w:rPr>
                  </w:pPr>
                </w:p>
              </w:tc>
              <w:tc>
                <w:tcPr>
                  <w:tcW w:w="1228" w:type="dxa"/>
                </w:tcPr>
                <w:p w14:paraId="269E12F7" w14:textId="77777777" w:rsidR="002102AA" w:rsidRPr="001E7984" w:rsidRDefault="002102AA" w:rsidP="002102AA">
                  <w:pPr>
                    <w:suppressAutoHyphens w:val="0"/>
                    <w:spacing w:after="160" w:line="259" w:lineRule="auto"/>
                    <w:rPr>
                      <w:lang w:val="ru-RU"/>
                    </w:rPr>
                  </w:pPr>
                </w:p>
              </w:tc>
            </w:tr>
          </w:tbl>
          <w:p w14:paraId="6B3D4984" w14:textId="50F08C3E" w:rsidR="00BF6F10" w:rsidRPr="00BF6F10" w:rsidRDefault="00BF6F10" w:rsidP="00BF6F10">
            <w:pPr>
              <w:contextualSpacing/>
              <w:jc w:val="center"/>
              <w:rPr>
                <w:b/>
                <w:sz w:val="28"/>
                <w:szCs w:val="28"/>
                <w:lang w:val="ru-RU" w:eastAsia="ru-RU"/>
              </w:rPr>
            </w:pPr>
            <w:bookmarkStart w:id="1" w:name="__RefHeading___1"/>
            <w:bookmarkEnd w:id="1"/>
            <w:r>
              <w:rPr>
                <w:lang w:val="ru-RU"/>
              </w:rPr>
              <w:tab/>
            </w:r>
            <w:r w:rsidRPr="00BF6F10">
              <w:rPr>
                <w:sz w:val="28"/>
                <w:szCs w:val="28"/>
                <w:lang w:val="ru-RU" w:eastAsia="ru-RU"/>
              </w:rPr>
              <w:t xml:space="preserve">                     </w:t>
            </w:r>
            <w:r>
              <w:rPr>
                <w:sz w:val="28"/>
                <w:szCs w:val="28"/>
                <w:lang w:val="ru-RU" w:eastAsia="ru-RU"/>
              </w:rPr>
              <w:t xml:space="preserve">                          </w:t>
            </w:r>
            <w:r w:rsidRPr="00BF6F10">
              <w:rPr>
                <w:b/>
                <w:sz w:val="28"/>
                <w:szCs w:val="28"/>
                <w:lang w:val="ru-RU" w:eastAsia="ru-RU"/>
              </w:rPr>
              <w:t>УТВЕРЖДАЮ</w:t>
            </w:r>
          </w:p>
          <w:p w14:paraId="293A2D3D" w14:textId="77777777" w:rsidR="00BF6F10" w:rsidRPr="00BF6F10" w:rsidRDefault="00BF6F10" w:rsidP="00BF6F10">
            <w:pPr>
              <w:tabs>
                <w:tab w:val="left" w:pos="284"/>
                <w:tab w:val="left" w:pos="6237"/>
                <w:tab w:val="left" w:pos="6521"/>
              </w:tabs>
              <w:suppressAutoHyphens w:val="0"/>
              <w:overflowPunct w:val="0"/>
              <w:autoSpaceDE w:val="0"/>
              <w:autoSpaceDN w:val="0"/>
              <w:adjustRightInd w:val="0"/>
              <w:ind w:left="6237" w:hanging="6237"/>
              <w:jc w:val="right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BF6F10">
              <w:rPr>
                <w:sz w:val="28"/>
                <w:szCs w:val="28"/>
                <w:lang w:val="ru-RU" w:eastAsia="ru-RU"/>
              </w:rPr>
              <w:t xml:space="preserve"> Проректор по учебной работе</w:t>
            </w:r>
          </w:p>
          <w:p w14:paraId="37E6405F" w14:textId="77777777" w:rsidR="00BF6F10" w:rsidRPr="00BF6F10" w:rsidRDefault="00BF6F10" w:rsidP="00BF6F10">
            <w:pPr>
              <w:tabs>
                <w:tab w:val="left" w:pos="284"/>
                <w:tab w:val="left" w:pos="6237"/>
                <w:tab w:val="left" w:pos="6521"/>
              </w:tabs>
              <w:suppressAutoHyphens w:val="0"/>
              <w:overflowPunct w:val="0"/>
              <w:autoSpaceDE w:val="0"/>
              <w:autoSpaceDN w:val="0"/>
              <w:adjustRightInd w:val="0"/>
              <w:ind w:left="6237" w:hanging="6237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BF6F10">
              <w:rPr>
                <w:sz w:val="28"/>
                <w:szCs w:val="28"/>
                <w:lang w:val="ru-RU" w:eastAsia="ru-RU"/>
              </w:rPr>
              <w:t xml:space="preserve">                                                                             </w:t>
            </w:r>
            <w:r w:rsidRPr="00BF6F10">
              <w:rPr>
                <w:rFonts w:ascii="Calibri" w:eastAsia="Calibri" w:hAnsi="Calibri"/>
                <w:noProof/>
                <w:sz w:val="28"/>
                <w:szCs w:val="28"/>
                <w:u w:val="single"/>
                <w:lang w:val="ru-RU" w:eastAsia="ru-RU"/>
              </w:rPr>
              <w:drawing>
                <wp:inline distT="0" distB="0" distL="0" distR="0" wp14:anchorId="19D8F0E5" wp14:editId="329E515E">
                  <wp:extent cx="882650" cy="3657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F10">
              <w:rPr>
                <w:sz w:val="28"/>
                <w:szCs w:val="28"/>
                <w:lang w:val="ru-RU" w:eastAsia="ru-RU"/>
              </w:rPr>
              <w:t xml:space="preserve">_Л.В. </w:t>
            </w:r>
            <w:proofErr w:type="spellStart"/>
            <w:r w:rsidRPr="00BF6F10">
              <w:rPr>
                <w:sz w:val="28"/>
                <w:szCs w:val="28"/>
                <w:lang w:val="ru-RU" w:eastAsia="ru-RU"/>
              </w:rPr>
              <w:t>Ватлина</w:t>
            </w:r>
            <w:proofErr w:type="spellEnd"/>
          </w:p>
          <w:p w14:paraId="174053BB" w14:textId="77777777" w:rsidR="00BF6F10" w:rsidRPr="00BF6F10" w:rsidRDefault="00BF6F10" w:rsidP="00BF6F10">
            <w:pPr>
              <w:tabs>
                <w:tab w:val="left" w:pos="284"/>
                <w:tab w:val="left" w:pos="6237"/>
                <w:tab w:val="left" w:pos="6521"/>
              </w:tabs>
              <w:suppressAutoHyphens w:val="0"/>
              <w:overflowPunct w:val="0"/>
              <w:autoSpaceDE w:val="0"/>
              <w:autoSpaceDN w:val="0"/>
              <w:adjustRightInd w:val="0"/>
              <w:ind w:left="6237" w:hanging="6237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BF6F10">
              <w:rPr>
                <w:sz w:val="28"/>
                <w:szCs w:val="28"/>
                <w:lang w:val="ru-RU" w:eastAsia="ru-RU"/>
              </w:rPr>
              <w:t xml:space="preserve">                                                                                   28 мая 2025 г.</w:t>
            </w:r>
          </w:p>
          <w:p w14:paraId="44268D09" w14:textId="789C00F3" w:rsidR="002102AA" w:rsidRPr="001E7984" w:rsidRDefault="002102AA" w:rsidP="00BF6F10">
            <w:pPr>
              <w:tabs>
                <w:tab w:val="left" w:pos="7859"/>
              </w:tabs>
              <w:rPr>
                <w:lang w:val="ru-RU"/>
              </w:rPr>
            </w:pPr>
          </w:p>
          <w:p w14:paraId="15FD7421" w14:textId="77777777" w:rsidR="002102AA" w:rsidRDefault="002102AA" w:rsidP="007A205A">
            <w:pPr>
              <w:ind w:left="-282"/>
              <w:rPr>
                <w:lang w:val="ru-RU"/>
              </w:rPr>
            </w:pPr>
          </w:p>
        </w:tc>
        <w:tc>
          <w:tcPr>
            <w:tcW w:w="995" w:type="dxa"/>
            <w:shd w:val="clear" w:color="auto" w:fill="auto"/>
          </w:tcPr>
          <w:p w14:paraId="375CD202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80" w:type="dxa"/>
            <w:gridSpan w:val="2"/>
            <w:shd w:val="clear" w:color="auto" w:fill="auto"/>
          </w:tcPr>
          <w:p w14:paraId="7EF15D28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14:paraId="0C8FBDD9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4" w:type="dxa"/>
            <w:shd w:val="clear" w:color="auto" w:fill="auto"/>
          </w:tcPr>
          <w:p w14:paraId="0172DA1E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shd w:val="clear" w:color="auto" w:fill="auto"/>
          </w:tcPr>
          <w:p w14:paraId="2E2671CA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bookmarkEnd w:id="0"/>
      <w:tr w:rsidR="002102AA" w:rsidRPr="00BF6F10" w14:paraId="7E51B9BB" w14:textId="77777777" w:rsidTr="007A205A">
        <w:trPr>
          <w:gridAfter w:val="2"/>
          <w:wAfter w:w="18" w:type="dxa"/>
          <w:cantSplit/>
          <w:trHeight w:val="135"/>
        </w:trPr>
        <w:tc>
          <w:tcPr>
            <w:tcW w:w="140" w:type="dxa"/>
            <w:gridSpan w:val="4"/>
            <w:shd w:val="clear" w:color="auto" w:fill="auto"/>
          </w:tcPr>
          <w:p w14:paraId="48F0522E" w14:textId="77777777" w:rsidR="002102AA" w:rsidRDefault="002102AA" w:rsidP="007A205A">
            <w:pPr>
              <w:snapToGrid w:val="0"/>
              <w:rPr>
                <w:lang w:val="ru-RU"/>
              </w:rPr>
            </w:pPr>
          </w:p>
        </w:tc>
        <w:tc>
          <w:tcPr>
            <w:tcW w:w="157" w:type="dxa"/>
            <w:gridSpan w:val="2"/>
            <w:shd w:val="clear" w:color="auto" w:fill="auto"/>
          </w:tcPr>
          <w:p w14:paraId="468D81EB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3DBDF661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14:paraId="3BA1B131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14:paraId="4517895B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5" w:type="dxa"/>
            <w:shd w:val="clear" w:color="auto" w:fill="auto"/>
          </w:tcPr>
          <w:p w14:paraId="32FD38C2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14:paraId="37773601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605" w:type="dxa"/>
            <w:gridSpan w:val="2"/>
            <w:shd w:val="clear" w:color="auto" w:fill="auto"/>
          </w:tcPr>
          <w:p w14:paraId="735FA1CC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14:paraId="36CEFC5B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219" w:type="dxa"/>
            <w:gridSpan w:val="2"/>
            <w:shd w:val="clear" w:color="auto" w:fill="auto"/>
          </w:tcPr>
          <w:p w14:paraId="3DB4029B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995" w:type="dxa"/>
            <w:shd w:val="clear" w:color="auto" w:fill="auto"/>
          </w:tcPr>
          <w:p w14:paraId="3DD4BC17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70" w:type="dxa"/>
            <w:shd w:val="clear" w:color="auto" w:fill="auto"/>
          </w:tcPr>
          <w:p w14:paraId="254098A5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14:paraId="3A2CC710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shd w:val="clear" w:color="auto" w:fill="auto"/>
          </w:tcPr>
          <w:p w14:paraId="62DD7179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4" w:type="dxa"/>
            <w:shd w:val="clear" w:color="auto" w:fill="auto"/>
          </w:tcPr>
          <w:p w14:paraId="645725CB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tr w:rsidR="002102AA" w14:paraId="643EA67F" w14:textId="77777777" w:rsidTr="007A205A">
        <w:trPr>
          <w:trHeight w:val="425"/>
        </w:trPr>
        <w:tc>
          <w:tcPr>
            <w:tcW w:w="28" w:type="dxa"/>
            <w:shd w:val="clear" w:color="auto" w:fill="auto"/>
          </w:tcPr>
          <w:p w14:paraId="02E3DAC0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2" w:type="dxa"/>
            <w:shd w:val="clear" w:color="auto" w:fill="auto"/>
          </w:tcPr>
          <w:p w14:paraId="7A4BB1D1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44F1965D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0495" w:type="dxa"/>
            <w:gridSpan w:val="21"/>
            <w:shd w:val="clear" w:color="auto" w:fill="auto"/>
          </w:tcPr>
          <w:p w14:paraId="03224CE0" w14:textId="77777777" w:rsidR="002102AA" w:rsidRPr="00BF6F10" w:rsidRDefault="002102AA" w:rsidP="007A205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2102AA" w:rsidRPr="00BF6F10" w14:paraId="118F8474" w14:textId="77777777" w:rsidTr="007A205A">
              <w:trPr>
                <w:trHeight w:val="345"/>
              </w:trPr>
              <w:tc>
                <w:tcPr>
                  <w:tcW w:w="8797" w:type="dxa"/>
                  <w:shd w:val="clear" w:color="auto" w:fill="auto"/>
                </w:tcPr>
                <w:p w14:paraId="55EBCDBE" w14:textId="77777777" w:rsidR="002102AA" w:rsidRPr="00BF6F10" w:rsidRDefault="002102AA" w:rsidP="007A205A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240DDD9" w14:textId="77777777" w:rsidR="002102AA" w:rsidRPr="00BF6F10" w:rsidRDefault="002102AA" w:rsidP="005F5267">
                  <w:pPr>
                    <w:ind w:firstLine="73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BF6F1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УЧЕБНОЙ ДИСЦИПЛИНЫ</w:t>
                  </w:r>
                </w:p>
                <w:p w14:paraId="1D8BA6ED" w14:textId="77777777" w:rsidR="002102AA" w:rsidRPr="00BF6F10" w:rsidRDefault="002102AA" w:rsidP="007A205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9D90C04" w14:textId="77777777" w:rsidR="002102AA" w:rsidRPr="00BF6F10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14:paraId="26AEBFEF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4" w:type="dxa"/>
            <w:shd w:val="clear" w:color="auto" w:fill="auto"/>
          </w:tcPr>
          <w:p w14:paraId="1905FC6F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42" w:type="dxa"/>
            <w:gridSpan w:val="3"/>
            <w:shd w:val="clear" w:color="auto" w:fill="auto"/>
          </w:tcPr>
          <w:p w14:paraId="15B1E22D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tr w:rsidR="002102AA" w14:paraId="49E54C26" w14:textId="77777777" w:rsidTr="007A205A">
        <w:trPr>
          <w:trHeight w:val="425"/>
        </w:trPr>
        <w:tc>
          <w:tcPr>
            <w:tcW w:w="28" w:type="dxa"/>
            <w:shd w:val="clear" w:color="auto" w:fill="auto"/>
          </w:tcPr>
          <w:p w14:paraId="52864149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  <w:p w14:paraId="03835D9F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0915" w:type="dxa"/>
            <w:gridSpan w:val="25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2102AA" w:rsidRPr="00BF6F10" w14:paraId="0531DA53" w14:textId="77777777" w:rsidTr="007A205A">
              <w:trPr>
                <w:trHeight w:val="345"/>
              </w:trPr>
              <w:tc>
                <w:tcPr>
                  <w:tcW w:w="9566" w:type="dxa"/>
                  <w:shd w:val="clear" w:color="auto" w:fill="auto"/>
                </w:tcPr>
                <w:p w14:paraId="61AB56E8" w14:textId="5895AA9F" w:rsidR="002102AA" w:rsidRPr="00BF6F10" w:rsidRDefault="002102AA" w:rsidP="007A205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F6F1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ОП.0</w:t>
                  </w:r>
                  <w:r w:rsidR="005F5267" w:rsidRPr="00BF6F1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BF6F1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5F5267" w:rsidRPr="00BF6F1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ОСНОВЫ БАНКОВСКОГО ДЕЛА</w:t>
                  </w:r>
                </w:p>
              </w:tc>
            </w:tr>
          </w:tbl>
          <w:p w14:paraId="64916609" w14:textId="77777777" w:rsidR="002102AA" w:rsidRPr="00BF6F10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  <w:shd w:val="clear" w:color="auto" w:fill="auto"/>
          </w:tcPr>
          <w:p w14:paraId="390456D7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42" w:type="dxa"/>
            <w:gridSpan w:val="3"/>
            <w:shd w:val="clear" w:color="auto" w:fill="auto"/>
          </w:tcPr>
          <w:p w14:paraId="76843B56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tr w:rsidR="002102AA" w14:paraId="5A398020" w14:textId="77777777" w:rsidTr="007A205A">
        <w:trPr>
          <w:gridAfter w:val="1"/>
          <w:wAfter w:w="8" w:type="dxa"/>
          <w:trHeight w:val="245"/>
        </w:trPr>
        <w:tc>
          <w:tcPr>
            <w:tcW w:w="28" w:type="dxa"/>
            <w:shd w:val="clear" w:color="auto" w:fill="auto"/>
          </w:tcPr>
          <w:p w14:paraId="7CA73C05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2" w:type="dxa"/>
            <w:shd w:val="clear" w:color="auto" w:fill="auto"/>
          </w:tcPr>
          <w:p w14:paraId="36B69370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154300D6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70" w:type="dxa"/>
            <w:shd w:val="clear" w:color="auto" w:fill="auto"/>
          </w:tcPr>
          <w:p w14:paraId="4683E0B7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  <w:shd w:val="clear" w:color="auto" w:fill="auto"/>
          </w:tcPr>
          <w:p w14:paraId="4C50B78D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57" w:type="dxa"/>
            <w:gridSpan w:val="2"/>
            <w:shd w:val="clear" w:color="auto" w:fill="auto"/>
          </w:tcPr>
          <w:p w14:paraId="4F9E8BB7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1062D01D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14:paraId="39D699D7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14:paraId="78D89482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  <w:shd w:val="clear" w:color="auto" w:fill="auto"/>
          </w:tcPr>
          <w:p w14:paraId="27C64367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14:paraId="7C1489C6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605" w:type="dxa"/>
            <w:gridSpan w:val="2"/>
            <w:shd w:val="clear" w:color="auto" w:fill="auto"/>
          </w:tcPr>
          <w:p w14:paraId="3AF67C72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14:paraId="1D1103A6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196" w:type="dxa"/>
            <w:shd w:val="clear" w:color="auto" w:fill="auto"/>
          </w:tcPr>
          <w:p w14:paraId="30C5AFCD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995" w:type="dxa"/>
            <w:shd w:val="clear" w:color="auto" w:fill="auto"/>
          </w:tcPr>
          <w:p w14:paraId="2AF623AA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80" w:type="dxa"/>
            <w:gridSpan w:val="2"/>
            <w:shd w:val="clear" w:color="auto" w:fill="auto"/>
          </w:tcPr>
          <w:p w14:paraId="3FC30294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14:paraId="3746CF18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4" w:type="dxa"/>
            <w:shd w:val="clear" w:color="auto" w:fill="auto"/>
          </w:tcPr>
          <w:p w14:paraId="328391B4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shd w:val="clear" w:color="auto" w:fill="auto"/>
          </w:tcPr>
          <w:p w14:paraId="7C7972E4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tr w:rsidR="002102AA" w:rsidRPr="00BF6F10" w14:paraId="0D5652C1" w14:textId="77777777" w:rsidTr="00BF6F10">
        <w:trPr>
          <w:trHeight w:val="500"/>
        </w:trPr>
        <w:tc>
          <w:tcPr>
            <w:tcW w:w="10943" w:type="dxa"/>
            <w:gridSpan w:val="26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2102AA" w:rsidRPr="00BF6F10" w14:paraId="20083A06" w14:textId="77777777" w:rsidTr="007A205A">
              <w:trPr>
                <w:trHeight w:val="492"/>
              </w:trPr>
              <w:tc>
                <w:tcPr>
                  <w:tcW w:w="9590" w:type="dxa"/>
                  <w:shd w:val="clear" w:color="auto" w:fill="auto"/>
                </w:tcPr>
                <w:p w14:paraId="6AF529A8" w14:textId="77777777" w:rsidR="002102AA" w:rsidRPr="00BF6F10" w:rsidRDefault="002102AA" w:rsidP="007A205A">
                  <w:pPr>
                    <w:contextualSpacing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F6F10">
                    <w:rPr>
                      <w:color w:val="000000"/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5A4C10A9" w14:textId="77777777" w:rsidR="002102AA" w:rsidRDefault="002102AA" w:rsidP="007A205A">
                  <w:pPr>
                    <w:contextualSpacing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F6F10">
                    <w:rPr>
                      <w:color w:val="000000"/>
                      <w:sz w:val="28"/>
                      <w:szCs w:val="28"/>
                      <w:lang w:val="ru-RU"/>
                    </w:rPr>
                    <w:t>среднего профессионального образования</w:t>
                  </w:r>
                </w:p>
                <w:p w14:paraId="253CA0FC" w14:textId="77777777" w:rsidR="00BF6F10" w:rsidRPr="00BF6F10" w:rsidRDefault="00BF6F10" w:rsidP="007A205A">
                  <w:pPr>
                    <w:contextualSpacing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EFE6506" w14:textId="77777777" w:rsidR="002102AA" w:rsidRDefault="00BF6F10" w:rsidP="007A205A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F6F10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38.02.07 Банковское дел</w:t>
                  </w:r>
                  <w:r w:rsidRPr="00BF6F10">
                    <w:rPr>
                      <w:sz w:val="28"/>
                      <w:szCs w:val="28"/>
                      <w:lang w:val="ru-RU"/>
                    </w:rPr>
                    <w:t>о</w:t>
                  </w:r>
                </w:p>
                <w:p w14:paraId="3327FC56" w14:textId="3778EB59" w:rsidR="00BF6F10" w:rsidRPr="00BF6F10" w:rsidRDefault="00BF6F10" w:rsidP="007A205A">
                  <w:pPr>
                    <w:contextualSpacing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</w:p>
              </w:tc>
            </w:tr>
          </w:tbl>
          <w:p w14:paraId="76A6B64B" w14:textId="77777777" w:rsidR="002102AA" w:rsidRPr="00BF6F10" w:rsidRDefault="002102AA" w:rsidP="007A205A">
            <w:pPr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  <w:shd w:val="clear" w:color="auto" w:fill="auto"/>
          </w:tcPr>
          <w:p w14:paraId="74AC4B56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42" w:type="dxa"/>
            <w:gridSpan w:val="3"/>
            <w:shd w:val="clear" w:color="auto" w:fill="auto"/>
          </w:tcPr>
          <w:p w14:paraId="10D31842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tr w:rsidR="002102AA" w:rsidRPr="00BF6F10" w14:paraId="78A4115E" w14:textId="77777777" w:rsidTr="00BF6F10">
        <w:trPr>
          <w:trHeight w:val="500"/>
        </w:trPr>
        <w:tc>
          <w:tcPr>
            <w:tcW w:w="10943" w:type="dxa"/>
            <w:gridSpan w:val="26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2102AA" w:rsidRPr="00BF6F10" w14:paraId="06E7C625" w14:textId="77777777" w:rsidTr="007A205A">
              <w:trPr>
                <w:trHeight w:val="420"/>
              </w:trPr>
              <w:tc>
                <w:tcPr>
                  <w:tcW w:w="9590" w:type="dxa"/>
                  <w:shd w:val="clear" w:color="auto" w:fill="auto"/>
                </w:tcPr>
                <w:p w14:paraId="43B1611F" w14:textId="6374310F" w:rsidR="002102AA" w:rsidRPr="00BF6F10" w:rsidRDefault="002102AA" w:rsidP="007A205A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4A931CB" w14:textId="77777777" w:rsidR="002102AA" w:rsidRPr="00BF6F10" w:rsidRDefault="002102AA" w:rsidP="007A205A">
            <w:pPr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  <w:tcBorders>
              <w:left w:val="nil"/>
            </w:tcBorders>
            <w:shd w:val="clear" w:color="auto" w:fill="auto"/>
          </w:tcPr>
          <w:p w14:paraId="69E7DCA2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42" w:type="dxa"/>
            <w:gridSpan w:val="3"/>
            <w:shd w:val="clear" w:color="auto" w:fill="auto"/>
          </w:tcPr>
          <w:p w14:paraId="7F083346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tr w:rsidR="002102AA" w:rsidRPr="00BF6F10" w14:paraId="507DC262" w14:textId="77777777" w:rsidTr="007A205A">
        <w:trPr>
          <w:trHeight w:val="425"/>
        </w:trPr>
        <w:tc>
          <w:tcPr>
            <w:tcW w:w="28" w:type="dxa"/>
            <w:shd w:val="clear" w:color="auto" w:fill="auto"/>
          </w:tcPr>
          <w:p w14:paraId="0DF99B48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0915" w:type="dxa"/>
            <w:gridSpan w:val="25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2102AA" w:rsidRPr="00BF6F10" w14:paraId="528E8C94" w14:textId="77777777" w:rsidTr="007A205A">
              <w:trPr>
                <w:trHeight w:val="345"/>
              </w:trPr>
              <w:tc>
                <w:tcPr>
                  <w:tcW w:w="9566" w:type="dxa"/>
                  <w:shd w:val="clear" w:color="auto" w:fill="auto"/>
                </w:tcPr>
                <w:p w14:paraId="34E98AAD" w14:textId="77777777" w:rsidR="00BF6F10" w:rsidRDefault="002102AA" w:rsidP="007A205A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F6F10">
                    <w:rPr>
                      <w:bCs/>
                      <w:sz w:val="28"/>
                      <w:szCs w:val="28"/>
                      <w:lang w:val="ru-RU"/>
                    </w:rPr>
                    <w:t>Квалификация выпускника</w:t>
                  </w:r>
                  <w:r w:rsidRPr="00BF6F1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14:paraId="3BC6BEB2" w14:textId="7E79E46A" w:rsidR="002102AA" w:rsidRPr="00BF6F10" w:rsidRDefault="002102AA" w:rsidP="007A205A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F6F10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Специалист </w:t>
                  </w:r>
                  <w:proofErr w:type="gramStart"/>
                  <w:r w:rsidRPr="00BF6F10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банковского</w:t>
                  </w:r>
                  <w:proofErr w:type="gramEnd"/>
                  <w:r w:rsidRPr="00BF6F10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дела</w:t>
                  </w:r>
                </w:p>
              </w:tc>
            </w:tr>
          </w:tbl>
          <w:p w14:paraId="41B3E268" w14:textId="77777777" w:rsidR="002102AA" w:rsidRPr="00BF6F10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  <w:shd w:val="clear" w:color="auto" w:fill="auto"/>
          </w:tcPr>
          <w:p w14:paraId="2D01850D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42" w:type="dxa"/>
            <w:gridSpan w:val="3"/>
            <w:shd w:val="clear" w:color="auto" w:fill="auto"/>
          </w:tcPr>
          <w:p w14:paraId="2E5A1253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tr w:rsidR="002102AA" w:rsidRPr="00BF6F10" w14:paraId="44A52C7B" w14:textId="77777777" w:rsidTr="007A205A">
        <w:trPr>
          <w:gridAfter w:val="1"/>
          <w:wAfter w:w="8" w:type="dxa"/>
          <w:trHeight w:val="750"/>
        </w:trPr>
        <w:tc>
          <w:tcPr>
            <w:tcW w:w="28" w:type="dxa"/>
            <w:shd w:val="clear" w:color="auto" w:fill="auto"/>
          </w:tcPr>
          <w:p w14:paraId="03970757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2" w:type="dxa"/>
            <w:shd w:val="clear" w:color="auto" w:fill="auto"/>
          </w:tcPr>
          <w:p w14:paraId="540150FF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518D2FE9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70" w:type="dxa"/>
            <w:shd w:val="clear" w:color="auto" w:fill="auto"/>
          </w:tcPr>
          <w:p w14:paraId="3073DF5A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  <w:shd w:val="clear" w:color="auto" w:fill="auto"/>
          </w:tcPr>
          <w:p w14:paraId="684C5423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57" w:type="dxa"/>
            <w:gridSpan w:val="2"/>
            <w:shd w:val="clear" w:color="auto" w:fill="auto"/>
          </w:tcPr>
          <w:p w14:paraId="5344B7C1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0E4A3651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14:paraId="501274AD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352"/>
            </w:tblGrid>
            <w:tr w:rsidR="002102AA" w:rsidRPr="00BF6F10" w14:paraId="4526A393" w14:textId="77777777" w:rsidTr="007A205A">
              <w:trPr>
                <w:trHeight w:val="345"/>
              </w:trPr>
              <w:tc>
                <w:tcPr>
                  <w:tcW w:w="1352" w:type="dxa"/>
                  <w:shd w:val="clear" w:color="auto" w:fill="auto"/>
                </w:tcPr>
                <w:p w14:paraId="6F12F3FA" w14:textId="77777777" w:rsidR="002102AA" w:rsidRPr="00BF6F10" w:rsidRDefault="002102AA" w:rsidP="007A205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F6F10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BF6F10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BF6F10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BF6F10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14:paraId="765E0BA7" w14:textId="77777777" w:rsidR="002102AA" w:rsidRPr="00BF6F10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43" w:type="dxa"/>
            <w:gridSpan w:val="3"/>
            <w:shd w:val="clear" w:color="auto" w:fill="auto"/>
          </w:tcPr>
          <w:p w14:paraId="10F1E9ED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605" w:type="dxa"/>
            <w:gridSpan w:val="2"/>
            <w:shd w:val="clear" w:color="auto" w:fill="auto"/>
          </w:tcPr>
          <w:p w14:paraId="2BA7DE13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14:paraId="61FF427C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196" w:type="dxa"/>
            <w:shd w:val="clear" w:color="auto" w:fill="auto"/>
          </w:tcPr>
          <w:p w14:paraId="18A6891C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995" w:type="dxa"/>
            <w:shd w:val="clear" w:color="auto" w:fill="auto"/>
          </w:tcPr>
          <w:p w14:paraId="47E6A687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80" w:type="dxa"/>
            <w:gridSpan w:val="2"/>
            <w:shd w:val="clear" w:color="auto" w:fill="auto"/>
          </w:tcPr>
          <w:p w14:paraId="768F5B16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14:paraId="74A65738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4" w:type="dxa"/>
            <w:shd w:val="clear" w:color="auto" w:fill="auto"/>
          </w:tcPr>
          <w:p w14:paraId="2C6D05D7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shd w:val="clear" w:color="auto" w:fill="auto"/>
          </w:tcPr>
          <w:p w14:paraId="6D85E4BE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tr w:rsidR="002102AA" w14:paraId="4612F78C" w14:textId="77777777" w:rsidTr="007A205A">
        <w:trPr>
          <w:gridAfter w:val="1"/>
          <w:wAfter w:w="8" w:type="dxa"/>
          <w:trHeight w:val="425"/>
        </w:trPr>
        <w:tc>
          <w:tcPr>
            <w:tcW w:w="28" w:type="dxa"/>
            <w:shd w:val="clear" w:color="auto" w:fill="auto"/>
          </w:tcPr>
          <w:p w14:paraId="0FA85469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2" w:type="dxa"/>
            <w:shd w:val="clear" w:color="auto" w:fill="auto"/>
          </w:tcPr>
          <w:p w14:paraId="47BAFEEF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6BD2F8E7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70" w:type="dxa"/>
            <w:shd w:val="clear" w:color="auto" w:fill="auto"/>
          </w:tcPr>
          <w:p w14:paraId="17A3AD35" w14:textId="77777777" w:rsidR="002102AA" w:rsidRPr="00BF6F10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7154" w:type="dxa"/>
            <w:gridSpan w:val="16"/>
            <w:shd w:val="clear" w:color="auto" w:fill="auto"/>
          </w:tcPr>
          <w:p w14:paraId="7C393539" w14:textId="77777777" w:rsidR="002102AA" w:rsidRPr="00BF6F10" w:rsidRDefault="002102AA" w:rsidP="007A205A">
            <w:pPr>
              <w:rPr>
                <w:sz w:val="28"/>
                <w:szCs w:val="28"/>
                <w:lang w:val="ru-RU"/>
              </w:rPr>
            </w:pPr>
          </w:p>
          <w:p w14:paraId="39BBBA3A" w14:textId="77777777" w:rsidR="002102AA" w:rsidRPr="00BF6F10" w:rsidRDefault="002102AA" w:rsidP="007A205A">
            <w:pPr>
              <w:rPr>
                <w:sz w:val="28"/>
                <w:szCs w:val="28"/>
                <w:lang w:val="ru-RU"/>
              </w:rPr>
            </w:pPr>
          </w:p>
          <w:p w14:paraId="71E419E9" w14:textId="77777777" w:rsidR="002102AA" w:rsidRPr="00BF6F10" w:rsidRDefault="002102AA" w:rsidP="007A205A">
            <w:pPr>
              <w:rPr>
                <w:sz w:val="28"/>
                <w:szCs w:val="28"/>
                <w:lang w:val="ru-RU"/>
              </w:rPr>
            </w:pPr>
          </w:p>
          <w:p w14:paraId="025C0BC9" w14:textId="77777777" w:rsidR="002102AA" w:rsidRPr="00BF6F10" w:rsidRDefault="002102AA" w:rsidP="007A205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2102AA" w:rsidRPr="00BF6F10" w14:paraId="25A7EA90" w14:textId="77777777" w:rsidTr="007A205A">
              <w:trPr>
                <w:trHeight w:val="345"/>
              </w:trPr>
              <w:tc>
                <w:tcPr>
                  <w:tcW w:w="7157" w:type="dxa"/>
                  <w:shd w:val="clear" w:color="auto" w:fill="auto"/>
                </w:tcPr>
                <w:p w14:paraId="203CD4F2" w14:textId="77777777" w:rsidR="002102AA" w:rsidRPr="00BF6F10" w:rsidRDefault="002102AA" w:rsidP="007A205A">
                  <w:pPr>
                    <w:ind w:firstLine="1380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F6F1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58C200DC" w14:textId="2350887D" w:rsidR="002102AA" w:rsidRPr="00BF6F10" w:rsidRDefault="002102AA" w:rsidP="007A205A">
                  <w:pPr>
                    <w:ind w:firstLine="1238"/>
                    <w:jc w:val="center"/>
                    <w:rPr>
                      <w:sz w:val="28"/>
                      <w:szCs w:val="28"/>
                    </w:rPr>
                  </w:pPr>
                  <w:r w:rsidRPr="00BF6F10">
                    <w:rPr>
                      <w:color w:val="000000"/>
                      <w:sz w:val="28"/>
                      <w:szCs w:val="28"/>
                      <w:lang w:val="ru-RU"/>
                    </w:rPr>
                    <w:t>202</w:t>
                  </w:r>
                  <w:r w:rsidR="00BF6F10" w:rsidRPr="00BF6F10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35DE6CB5" w14:textId="77777777" w:rsidR="002102AA" w:rsidRPr="00BF6F10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96" w:type="dxa"/>
            <w:shd w:val="clear" w:color="auto" w:fill="auto"/>
          </w:tcPr>
          <w:p w14:paraId="30FD1FCA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995" w:type="dxa"/>
            <w:shd w:val="clear" w:color="auto" w:fill="auto"/>
          </w:tcPr>
          <w:p w14:paraId="79B95F85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80" w:type="dxa"/>
            <w:gridSpan w:val="2"/>
            <w:shd w:val="clear" w:color="auto" w:fill="auto"/>
          </w:tcPr>
          <w:p w14:paraId="57927B09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14:paraId="2986DCB7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4" w:type="dxa"/>
            <w:shd w:val="clear" w:color="auto" w:fill="auto"/>
          </w:tcPr>
          <w:p w14:paraId="35CE2728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shd w:val="clear" w:color="auto" w:fill="auto"/>
          </w:tcPr>
          <w:p w14:paraId="40C0F8BB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</w:tbl>
    <w:p w14:paraId="60AF98FD" w14:textId="77777777" w:rsidR="002102AA" w:rsidRDefault="002102AA" w:rsidP="002102AA">
      <w:pPr>
        <w:pStyle w:val="EmptyLayoutCell"/>
        <w:pageBreakBefore/>
        <w:rPr>
          <w:lang w:val="ru-RU"/>
        </w:rPr>
      </w:pPr>
    </w:p>
    <w:tbl>
      <w:tblPr>
        <w:tblW w:w="100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102"/>
        <w:gridCol w:w="100"/>
        <w:gridCol w:w="83"/>
        <w:gridCol w:w="20"/>
        <w:gridCol w:w="783"/>
        <w:gridCol w:w="20"/>
        <w:gridCol w:w="1586"/>
        <w:gridCol w:w="20"/>
        <w:gridCol w:w="15"/>
        <w:gridCol w:w="20"/>
        <w:gridCol w:w="1550"/>
        <w:gridCol w:w="20"/>
        <w:gridCol w:w="2767"/>
        <w:gridCol w:w="292"/>
        <w:gridCol w:w="112"/>
        <w:gridCol w:w="20"/>
        <w:gridCol w:w="135"/>
        <w:gridCol w:w="269"/>
      </w:tblGrid>
      <w:tr w:rsidR="002102AA" w14:paraId="6009E83B" w14:textId="77777777" w:rsidTr="007A205A">
        <w:trPr>
          <w:gridAfter w:val="2"/>
          <w:wAfter w:w="404" w:type="dxa"/>
          <w:trHeight w:val="179"/>
        </w:trPr>
        <w:tc>
          <w:tcPr>
            <w:tcW w:w="2125" w:type="dxa"/>
            <w:shd w:val="clear" w:color="auto" w:fill="auto"/>
          </w:tcPr>
          <w:p w14:paraId="4B8D07AA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02" w:type="dxa"/>
            <w:shd w:val="clear" w:color="auto" w:fill="auto"/>
          </w:tcPr>
          <w:p w14:paraId="7C6BD1DB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00" w:type="dxa"/>
            <w:shd w:val="clear" w:color="auto" w:fill="auto"/>
          </w:tcPr>
          <w:p w14:paraId="4F5EBB3D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83" w:type="dxa"/>
            <w:shd w:val="clear" w:color="auto" w:fill="auto"/>
          </w:tcPr>
          <w:p w14:paraId="0041F698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14:paraId="7D9DDA1D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606" w:type="dxa"/>
            <w:gridSpan w:val="2"/>
            <w:shd w:val="clear" w:color="auto" w:fill="auto"/>
          </w:tcPr>
          <w:p w14:paraId="2BC593E2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35" w:type="dxa"/>
            <w:gridSpan w:val="2"/>
            <w:shd w:val="clear" w:color="auto" w:fill="auto"/>
          </w:tcPr>
          <w:p w14:paraId="55C70504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4F1841F8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787" w:type="dxa"/>
            <w:gridSpan w:val="2"/>
            <w:shd w:val="clear" w:color="auto" w:fill="auto"/>
          </w:tcPr>
          <w:p w14:paraId="70A7A6ED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292" w:type="dxa"/>
            <w:shd w:val="clear" w:color="auto" w:fill="auto"/>
          </w:tcPr>
          <w:p w14:paraId="6ABBB826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  <w:tc>
          <w:tcPr>
            <w:tcW w:w="132" w:type="dxa"/>
            <w:gridSpan w:val="2"/>
            <w:shd w:val="clear" w:color="auto" w:fill="auto"/>
          </w:tcPr>
          <w:p w14:paraId="3E9472EE" w14:textId="77777777" w:rsidR="002102AA" w:rsidRDefault="002102AA" w:rsidP="007A205A">
            <w:pPr>
              <w:pStyle w:val="EmptyLayoutCell"/>
              <w:snapToGrid w:val="0"/>
              <w:rPr>
                <w:lang w:val="ru-RU"/>
              </w:rPr>
            </w:pPr>
          </w:p>
        </w:tc>
      </w:tr>
      <w:tr w:rsidR="002102AA" w:rsidRPr="00BF6F10" w14:paraId="168CB1C0" w14:textId="77777777" w:rsidTr="007A205A">
        <w:trPr>
          <w:gridAfter w:val="2"/>
          <w:wAfter w:w="404" w:type="dxa"/>
          <w:trHeight w:val="425"/>
        </w:trPr>
        <w:tc>
          <w:tcPr>
            <w:tcW w:w="9635" w:type="dxa"/>
            <w:gridSpan w:val="17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2102AA" w:rsidRPr="00BF6F10" w14:paraId="7ABAFF2F" w14:textId="77777777" w:rsidTr="007A205A">
              <w:trPr>
                <w:trHeight w:val="345"/>
              </w:trPr>
              <w:tc>
                <w:tcPr>
                  <w:tcW w:w="9632" w:type="dxa"/>
                  <w:shd w:val="clear" w:color="auto" w:fill="auto"/>
                </w:tcPr>
                <w:p w14:paraId="771EFC1E" w14:textId="72A75621" w:rsidR="002102AA" w:rsidRPr="00347A05" w:rsidRDefault="002102AA" w:rsidP="007A205A">
                  <w:pPr>
                    <w:ind w:left="142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>Рабочая программа учебной дисциплины «</w:t>
                  </w:r>
                  <w:r w:rsidR="006C5EFC">
                    <w:rPr>
                      <w:color w:val="000000"/>
                      <w:sz w:val="28"/>
                      <w:szCs w:val="28"/>
                      <w:lang w:val="ru-RU"/>
                    </w:rPr>
                    <w:t>Основы банковского дела</w:t>
                  </w: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составлена </w:t>
                  </w:r>
                  <w:r w:rsidRPr="00347A05">
                    <w:rPr>
                      <w:sz w:val="28"/>
                      <w:szCs w:val="28"/>
                      <w:lang w:val="ru-RU" w:eastAsia="en-US"/>
                    </w:rPr>
                    <w:t xml:space="preserve">в соответствии с </w:t>
                  </w:r>
                  <w:r w:rsidRPr="00347A05">
                    <w:rPr>
                      <w:bCs/>
                      <w:sz w:val="28"/>
                      <w:szCs w:val="28"/>
                      <w:lang w:val="ru-RU" w:eastAsia="en-US"/>
                    </w:rPr>
                    <w:t xml:space="preserve">федеральным государственным образовательным стандартом среднего профессионального образования (ФГОС СПО) по специальности </w:t>
                  </w:r>
                  <w:r w:rsidR="00BF6F10" w:rsidRPr="00BF6F10">
                    <w:rPr>
                      <w:sz w:val="28"/>
                      <w:szCs w:val="28"/>
                      <w:lang w:val="ru-RU" w:eastAsia="en-US"/>
                    </w:rPr>
                    <w:t xml:space="preserve">38.02.07 </w:t>
                  </w:r>
                  <w:r w:rsidR="00BF6F10" w:rsidRPr="00BF6F10">
                    <w:rPr>
                      <w:bCs/>
                      <w:sz w:val="28"/>
                      <w:szCs w:val="28"/>
                      <w:lang w:val="ru-RU" w:eastAsia="ru-RU"/>
                    </w:rPr>
                    <w:t xml:space="preserve">Банковское дело </w:t>
                  </w:r>
                  <w:r w:rsidR="00BF6F10" w:rsidRPr="00BF6F10">
                    <w:rPr>
                      <w:bCs/>
                      <w:sz w:val="28"/>
                      <w:szCs w:val="28"/>
                      <w:lang w:val="ru-RU" w:eastAsia="en-US"/>
                    </w:rPr>
                    <w:t>(направленность: осуществление кредитных банковских операций)</w:t>
                  </w:r>
                  <w:r w:rsidR="00BF6F10" w:rsidRPr="00BF6F10">
                    <w:rPr>
                      <w:color w:val="000000"/>
                      <w:sz w:val="28"/>
                      <w:szCs w:val="28"/>
                      <w:lang w:val="ru-RU" w:eastAsia="en-US"/>
                    </w:rPr>
                    <w:t xml:space="preserve">, утвержденного приказом </w:t>
                  </w:r>
                  <w:proofErr w:type="spellStart"/>
                  <w:r w:rsidR="00BF6F10" w:rsidRPr="00BF6F10">
                    <w:rPr>
                      <w:color w:val="000000"/>
                      <w:sz w:val="28"/>
                      <w:szCs w:val="28"/>
                      <w:lang w:val="ru-RU" w:eastAsia="en-US"/>
                    </w:rPr>
                    <w:t>Минпросвещения</w:t>
                  </w:r>
                  <w:proofErr w:type="spellEnd"/>
                  <w:r w:rsidR="00BF6F10" w:rsidRPr="00BF6F10">
                    <w:rPr>
                      <w:color w:val="000000"/>
                      <w:sz w:val="28"/>
                      <w:szCs w:val="28"/>
                      <w:lang w:val="ru-RU" w:eastAsia="en-US"/>
                    </w:rPr>
                    <w:t xml:space="preserve"> Российской Федерации от 14.11.2023г. № 856.</w:t>
                  </w:r>
                </w:p>
              </w:tc>
            </w:tr>
          </w:tbl>
          <w:p w14:paraId="72DCAAAD" w14:textId="77777777" w:rsidR="002102AA" w:rsidRPr="00347A05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2102AA" w:rsidRPr="00BF6F10" w14:paraId="2D02EEED" w14:textId="77777777" w:rsidTr="007A205A">
        <w:trPr>
          <w:gridAfter w:val="1"/>
          <w:wAfter w:w="269" w:type="dxa"/>
          <w:trHeight w:val="283"/>
        </w:trPr>
        <w:tc>
          <w:tcPr>
            <w:tcW w:w="2125" w:type="dxa"/>
            <w:shd w:val="clear" w:color="auto" w:fill="auto"/>
          </w:tcPr>
          <w:p w14:paraId="2E8BD2D1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02" w:type="dxa"/>
            <w:shd w:val="clear" w:color="auto" w:fill="auto"/>
          </w:tcPr>
          <w:p w14:paraId="45235B04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83" w:type="dxa"/>
            <w:gridSpan w:val="2"/>
            <w:shd w:val="clear" w:color="auto" w:fill="auto"/>
          </w:tcPr>
          <w:p w14:paraId="7867800B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35A80CCC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14:paraId="0AFFD00B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606" w:type="dxa"/>
            <w:gridSpan w:val="2"/>
            <w:shd w:val="clear" w:color="auto" w:fill="auto"/>
          </w:tcPr>
          <w:p w14:paraId="12DCF8FC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  <w:gridSpan w:val="2"/>
            <w:shd w:val="clear" w:color="auto" w:fill="auto"/>
          </w:tcPr>
          <w:p w14:paraId="42489DDC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76DCD13E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171" w:type="dxa"/>
            <w:gridSpan w:val="3"/>
            <w:shd w:val="clear" w:color="auto" w:fill="auto"/>
          </w:tcPr>
          <w:p w14:paraId="10542CF0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084CBEF2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  <w:shd w:val="clear" w:color="auto" w:fill="auto"/>
          </w:tcPr>
          <w:p w14:paraId="0345EF88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2102AA" w:rsidRPr="00BF6F10" w14:paraId="42EF321C" w14:textId="77777777" w:rsidTr="007A205A">
        <w:trPr>
          <w:trHeight w:val="425"/>
        </w:trPr>
        <w:tc>
          <w:tcPr>
            <w:tcW w:w="9615" w:type="dxa"/>
            <w:gridSpan w:val="16"/>
            <w:shd w:val="clear" w:color="auto" w:fill="auto"/>
          </w:tcPr>
          <w:tbl>
            <w:tblPr>
              <w:tblW w:w="9498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6663"/>
            </w:tblGrid>
            <w:tr w:rsidR="002102AA" w:rsidRPr="00347A05" w14:paraId="3BC7700C" w14:textId="77777777" w:rsidTr="007A205A">
              <w:trPr>
                <w:gridAfter w:val="1"/>
                <w:wAfter w:w="6663" w:type="dxa"/>
                <w:trHeight w:val="345"/>
              </w:trPr>
              <w:tc>
                <w:tcPr>
                  <w:tcW w:w="2835" w:type="dxa"/>
                  <w:shd w:val="clear" w:color="auto" w:fill="auto"/>
                </w:tcPr>
                <w:p w14:paraId="6494CE9E" w14:textId="77777777" w:rsidR="002102AA" w:rsidRPr="00347A05" w:rsidRDefault="002102AA" w:rsidP="007A205A">
                  <w:pPr>
                    <w:ind w:left="142"/>
                    <w:rPr>
                      <w:sz w:val="28"/>
                      <w:szCs w:val="28"/>
                    </w:rPr>
                  </w:pPr>
                  <w:r w:rsidRPr="00347A05">
                    <w:rPr>
                      <w:b/>
                      <w:sz w:val="28"/>
                      <w:szCs w:val="28"/>
                    </w:rPr>
                    <w:t>СОСТАВИТЕЛ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347A05">
                    <w:rPr>
                      <w:b/>
                      <w:sz w:val="28"/>
                      <w:szCs w:val="28"/>
                    </w:rPr>
                    <w:t>:</w:t>
                  </w:r>
                </w:p>
              </w:tc>
            </w:tr>
            <w:tr w:rsidR="002102AA" w:rsidRPr="00BF6F10" w14:paraId="330358B0" w14:textId="77777777" w:rsidTr="007A205A">
              <w:trPr>
                <w:trHeight w:val="345"/>
              </w:trPr>
              <w:tc>
                <w:tcPr>
                  <w:tcW w:w="9498" w:type="dxa"/>
                  <w:gridSpan w:val="2"/>
                  <w:shd w:val="clear" w:color="auto" w:fill="auto"/>
                </w:tcPr>
                <w:p w14:paraId="04006013" w14:textId="77777777" w:rsidR="00BF6F10" w:rsidRDefault="002102AA" w:rsidP="007A205A">
                  <w:pPr>
                    <w:ind w:left="14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0C598A">
                    <w:rPr>
                      <w:sz w:val="28"/>
                      <w:szCs w:val="28"/>
                      <w:lang w:val="ru-RU"/>
                    </w:rPr>
                    <w:t>Альшевский</w:t>
                  </w:r>
                  <w:proofErr w:type="spellEnd"/>
                  <w:r w:rsidRPr="000C598A">
                    <w:rPr>
                      <w:sz w:val="28"/>
                      <w:szCs w:val="28"/>
                      <w:lang w:val="ru-RU"/>
                    </w:rPr>
                    <w:t xml:space="preserve"> Э. В., старший преподаватель </w:t>
                  </w:r>
                  <w:r w:rsidRPr="000C598A">
                    <w:rPr>
                      <w:color w:val="000000"/>
                      <w:sz w:val="28"/>
                      <w:szCs w:val="28"/>
                      <w:lang w:val="ru-RU"/>
                    </w:rPr>
                    <w:t>кафедры бухгалтерского учета, анализа и аудита</w:t>
                  </w:r>
                </w:p>
                <w:p w14:paraId="6D223E5E" w14:textId="1D7268DC" w:rsidR="002102AA" w:rsidRDefault="00C16AA9" w:rsidP="007A205A">
                  <w:pPr>
                    <w:ind w:left="14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0C598A">
                    <w:rPr>
                      <w:color w:val="000000"/>
                      <w:sz w:val="28"/>
                      <w:szCs w:val="28"/>
                      <w:lang w:val="ru-RU"/>
                    </w:rPr>
                    <w:t>Пантюхов</w:t>
                  </w:r>
                  <w:proofErr w:type="spellEnd"/>
                  <w:r w:rsidRPr="000C598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И.В., пр</w:t>
                  </w:r>
                  <w:r w:rsidR="000C598A" w:rsidRPr="000C598A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0C598A">
                    <w:rPr>
                      <w:color w:val="000000"/>
                      <w:sz w:val="28"/>
                      <w:szCs w:val="28"/>
                      <w:lang w:val="ru-RU"/>
                    </w:rPr>
                    <w:t>под</w:t>
                  </w:r>
                  <w:r w:rsidR="000C598A" w:rsidRPr="000C598A">
                    <w:rPr>
                      <w:color w:val="000000"/>
                      <w:sz w:val="28"/>
                      <w:szCs w:val="28"/>
                      <w:lang w:val="ru-RU"/>
                    </w:rPr>
                    <w:t>аватель кафедры</w:t>
                  </w:r>
                  <w:r w:rsidRPr="000C598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0C598A" w:rsidRPr="000C598A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</w:p>
                <w:p w14:paraId="55BF9D53" w14:textId="00BF778C" w:rsidR="002102AA" w:rsidRPr="004E11DC" w:rsidRDefault="002102AA" w:rsidP="007A205A">
                  <w:pPr>
                    <w:ind w:left="14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26E221E" w14:textId="77777777" w:rsidR="002102AA" w:rsidRPr="00347A05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761FABFE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404" w:type="dxa"/>
            <w:gridSpan w:val="2"/>
            <w:shd w:val="clear" w:color="auto" w:fill="auto"/>
          </w:tcPr>
          <w:p w14:paraId="381619F9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2102AA" w:rsidRPr="00BF6F10" w14:paraId="202512F3" w14:textId="77777777" w:rsidTr="007A205A">
        <w:trPr>
          <w:gridAfter w:val="1"/>
          <w:wAfter w:w="269" w:type="dxa"/>
          <w:trHeight w:val="44"/>
        </w:trPr>
        <w:tc>
          <w:tcPr>
            <w:tcW w:w="2125" w:type="dxa"/>
            <w:shd w:val="clear" w:color="auto" w:fill="auto"/>
          </w:tcPr>
          <w:p w14:paraId="6D622F0A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02" w:type="dxa"/>
            <w:shd w:val="clear" w:color="auto" w:fill="auto"/>
          </w:tcPr>
          <w:p w14:paraId="6AB38EC9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83" w:type="dxa"/>
            <w:gridSpan w:val="2"/>
            <w:shd w:val="clear" w:color="auto" w:fill="auto"/>
          </w:tcPr>
          <w:p w14:paraId="0579B47A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290D5EAD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14:paraId="00F5C8BA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606" w:type="dxa"/>
            <w:gridSpan w:val="2"/>
            <w:shd w:val="clear" w:color="auto" w:fill="auto"/>
          </w:tcPr>
          <w:p w14:paraId="70222BAF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  <w:gridSpan w:val="2"/>
            <w:shd w:val="clear" w:color="auto" w:fill="auto"/>
          </w:tcPr>
          <w:p w14:paraId="69F2C78B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21DE0553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171" w:type="dxa"/>
            <w:gridSpan w:val="3"/>
            <w:shd w:val="clear" w:color="auto" w:fill="auto"/>
          </w:tcPr>
          <w:p w14:paraId="5D7F1538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6F5DFDE7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  <w:shd w:val="clear" w:color="auto" w:fill="auto"/>
          </w:tcPr>
          <w:p w14:paraId="03E26ABA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2102AA" w:rsidRPr="00347A05" w14:paraId="278A0712" w14:textId="77777777" w:rsidTr="007A205A">
        <w:trPr>
          <w:gridAfter w:val="1"/>
          <w:wAfter w:w="269" w:type="dxa"/>
          <w:trHeight w:val="425"/>
        </w:trPr>
        <w:tc>
          <w:tcPr>
            <w:tcW w:w="2125" w:type="dxa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2102AA" w:rsidRPr="00347A05" w14:paraId="53BC5A5B" w14:textId="77777777" w:rsidTr="007A205A">
              <w:trPr>
                <w:trHeight w:val="345"/>
              </w:trPr>
              <w:tc>
                <w:tcPr>
                  <w:tcW w:w="2125" w:type="dxa"/>
                  <w:shd w:val="clear" w:color="auto" w:fill="auto"/>
                </w:tcPr>
                <w:p w14:paraId="4954C2A7" w14:textId="492D7CFD" w:rsidR="002102AA" w:rsidRPr="005E42B1" w:rsidRDefault="002102AA" w:rsidP="007A205A">
                  <w:pPr>
                    <w:ind w:left="142"/>
                    <w:rPr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BF6F1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14:paraId="7BE33F27" w14:textId="77777777" w:rsidR="002102AA" w:rsidRPr="00347A05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02" w:type="dxa"/>
            <w:shd w:val="clear" w:color="auto" w:fill="auto"/>
          </w:tcPr>
          <w:p w14:paraId="57FAC329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83" w:type="dxa"/>
            <w:gridSpan w:val="2"/>
            <w:shd w:val="clear" w:color="auto" w:fill="auto"/>
          </w:tcPr>
          <w:p w14:paraId="4A1DEFCF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7985B1F6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14:paraId="19091B70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606" w:type="dxa"/>
            <w:gridSpan w:val="2"/>
            <w:shd w:val="clear" w:color="auto" w:fill="auto"/>
          </w:tcPr>
          <w:p w14:paraId="0D6E4EEA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  <w:gridSpan w:val="2"/>
            <w:shd w:val="clear" w:color="auto" w:fill="auto"/>
          </w:tcPr>
          <w:p w14:paraId="5BD61576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3F024162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171" w:type="dxa"/>
            <w:gridSpan w:val="3"/>
            <w:shd w:val="clear" w:color="auto" w:fill="auto"/>
          </w:tcPr>
          <w:p w14:paraId="54932D8F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2D47A270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  <w:shd w:val="clear" w:color="auto" w:fill="auto"/>
          </w:tcPr>
          <w:p w14:paraId="302F7436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2102AA" w:rsidRPr="00BF6F10" w14:paraId="5F333F3D" w14:textId="77777777" w:rsidTr="007A205A">
        <w:trPr>
          <w:gridAfter w:val="2"/>
          <w:wAfter w:w="404" w:type="dxa"/>
          <w:trHeight w:val="425"/>
        </w:trPr>
        <w:tc>
          <w:tcPr>
            <w:tcW w:w="9635" w:type="dxa"/>
            <w:gridSpan w:val="17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2102AA" w:rsidRPr="00BF6F10" w14:paraId="69925BBA" w14:textId="77777777" w:rsidTr="007A205A">
              <w:trPr>
                <w:trHeight w:val="345"/>
              </w:trPr>
              <w:tc>
                <w:tcPr>
                  <w:tcW w:w="9632" w:type="dxa"/>
                  <w:shd w:val="clear" w:color="auto" w:fill="auto"/>
                </w:tcPr>
                <w:p w14:paraId="753E1401" w14:textId="77777777" w:rsidR="002102AA" w:rsidRPr="00347A05" w:rsidRDefault="002102AA" w:rsidP="00BF6F10">
                  <w:pPr>
                    <w:ind w:left="14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Денисенко Е.Б.</w:t>
                  </w: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канд.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наук, </w:t>
                  </w: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доцент кафедры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</w:p>
              </w:tc>
            </w:tr>
          </w:tbl>
          <w:p w14:paraId="2ED5E808" w14:textId="77777777" w:rsidR="002102AA" w:rsidRPr="00347A05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2102AA" w:rsidRPr="00BF6F10" w14:paraId="7163E4BA" w14:textId="77777777" w:rsidTr="007A205A">
        <w:trPr>
          <w:gridAfter w:val="2"/>
          <w:wAfter w:w="404" w:type="dxa"/>
          <w:trHeight w:val="425"/>
        </w:trPr>
        <w:tc>
          <w:tcPr>
            <w:tcW w:w="9635" w:type="dxa"/>
            <w:gridSpan w:val="17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2102AA" w:rsidRPr="00BF6F10" w14:paraId="4F436338" w14:textId="77777777" w:rsidTr="007A205A">
              <w:trPr>
                <w:trHeight w:val="345"/>
              </w:trPr>
              <w:tc>
                <w:tcPr>
                  <w:tcW w:w="9632" w:type="dxa"/>
                  <w:shd w:val="clear" w:color="auto" w:fill="auto"/>
                </w:tcPr>
                <w:p w14:paraId="4C0DFA2D" w14:textId="77777777" w:rsidR="002102AA" w:rsidRPr="00347A05" w:rsidRDefault="002102AA" w:rsidP="007A205A">
                  <w:pPr>
                    <w:snapToGrid w:val="0"/>
                    <w:ind w:left="142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7423122" w14:textId="77777777" w:rsidR="002102AA" w:rsidRPr="00347A05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2102AA" w:rsidRPr="00BF6F10" w14:paraId="1881F74F" w14:textId="77777777" w:rsidTr="007A205A">
        <w:trPr>
          <w:gridAfter w:val="2"/>
          <w:wAfter w:w="404" w:type="dxa"/>
          <w:trHeight w:val="103"/>
        </w:trPr>
        <w:tc>
          <w:tcPr>
            <w:tcW w:w="2125" w:type="dxa"/>
            <w:shd w:val="clear" w:color="auto" w:fill="auto"/>
          </w:tcPr>
          <w:p w14:paraId="204AABAF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02" w:type="dxa"/>
            <w:shd w:val="clear" w:color="auto" w:fill="auto"/>
          </w:tcPr>
          <w:p w14:paraId="6BA912A4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00" w:type="dxa"/>
            <w:shd w:val="clear" w:color="auto" w:fill="auto"/>
          </w:tcPr>
          <w:p w14:paraId="503D1503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shd w:val="clear" w:color="auto" w:fill="auto"/>
          </w:tcPr>
          <w:p w14:paraId="525C029C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14:paraId="2EDCF171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606" w:type="dxa"/>
            <w:gridSpan w:val="2"/>
            <w:shd w:val="clear" w:color="auto" w:fill="auto"/>
          </w:tcPr>
          <w:p w14:paraId="6D273C90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  <w:gridSpan w:val="2"/>
            <w:shd w:val="clear" w:color="auto" w:fill="auto"/>
          </w:tcPr>
          <w:p w14:paraId="154B4937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044481D9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787" w:type="dxa"/>
            <w:gridSpan w:val="2"/>
            <w:shd w:val="clear" w:color="auto" w:fill="auto"/>
          </w:tcPr>
          <w:p w14:paraId="53362484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292" w:type="dxa"/>
            <w:shd w:val="clear" w:color="auto" w:fill="auto"/>
          </w:tcPr>
          <w:p w14:paraId="5F23CF1E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132" w:type="dxa"/>
            <w:gridSpan w:val="2"/>
            <w:shd w:val="clear" w:color="auto" w:fill="auto"/>
          </w:tcPr>
          <w:p w14:paraId="7BCD92B4" w14:textId="77777777" w:rsidR="002102AA" w:rsidRPr="00347A05" w:rsidRDefault="002102AA" w:rsidP="007A205A">
            <w:pPr>
              <w:pStyle w:val="EmptyLayoutCell"/>
              <w:snapToGrid w:val="0"/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2102AA" w:rsidRPr="00BF6F10" w14:paraId="1F9A57A6" w14:textId="77777777" w:rsidTr="007A205A">
        <w:trPr>
          <w:gridAfter w:val="2"/>
          <w:wAfter w:w="404" w:type="dxa"/>
          <w:trHeight w:val="425"/>
        </w:trPr>
        <w:tc>
          <w:tcPr>
            <w:tcW w:w="9635" w:type="dxa"/>
            <w:gridSpan w:val="17"/>
            <w:shd w:val="clear" w:color="auto" w:fill="auto"/>
          </w:tcPr>
          <w:p w14:paraId="4CF9452D" w14:textId="77777777" w:rsidR="002102AA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  <w:p w14:paraId="11DFA106" w14:textId="77777777" w:rsidR="002102AA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  <w:p w14:paraId="4B311635" w14:textId="77777777" w:rsidR="002102AA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  <w:p w14:paraId="352DBD7B" w14:textId="77777777" w:rsidR="002102AA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</w:p>
          <w:p w14:paraId="36CAE370" w14:textId="77777777" w:rsidR="002102AA" w:rsidRPr="00347A05" w:rsidRDefault="002102AA" w:rsidP="007A205A">
            <w:pPr>
              <w:ind w:left="142"/>
              <w:rPr>
                <w:sz w:val="28"/>
                <w:szCs w:val="28"/>
                <w:lang w:val="ru-RU"/>
              </w:rPr>
            </w:pPr>
            <w:bookmarkStart w:id="2" w:name="_GoBack"/>
            <w:bookmarkEnd w:id="2"/>
          </w:p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2102AA" w:rsidRPr="00BF6F10" w14:paraId="092EC8D3" w14:textId="77777777" w:rsidTr="007A205A">
              <w:trPr>
                <w:trHeight w:val="345"/>
              </w:trPr>
              <w:tc>
                <w:tcPr>
                  <w:tcW w:w="9632" w:type="dxa"/>
                  <w:shd w:val="clear" w:color="auto" w:fill="auto"/>
                </w:tcPr>
                <w:p w14:paraId="20840BAB" w14:textId="130567F8" w:rsidR="002102AA" w:rsidRPr="00347A05" w:rsidRDefault="002102AA" w:rsidP="007A205A">
                  <w:pPr>
                    <w:ind w:left="142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</w:t>
                  </w:r>
                  <w:proofErr w:type="gramStart"/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>Рабочая программа учебной дисциплины «</w:t>
                  </w:r>
                  <w:r w:rsidR="005F5267">
                    <w:rPr>
                      <w:color w:val="000000"/>
                      <w:sz w:val="28"/>
                      <w:szCs w:val="28"/>
                      <w:lang w:val="ru-RU"/>
                    </w:rPr>
                    <w:t>Основы банковского дела</w:t>
                  </w: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>» рассмотрена и одобрена на заседании кафедры</w:t>
                  </w: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>, протокол</w:t>
                  </w:r>
                  <w:r w:rsidRPr="00347A05">
                    <w:rPr>
                      <w:sz w:val="28"/>
                      <w:szCs w:val="28"/>
                      <w:lang w:val="ru-RU"/>
                    </w:rPr>
                    <w:t xml:space="preserve"> от </w:t>
                  </w:r>
                  <w:r w:rsidR="000C598A">
                    <w:rPr>
                      <w:sz w:val="28"/>
                      <w:szCs w:val="28"/>
                      <w:lang w:val="ru-RU"/>
                    </w:rPr>
                    <w:t>28</w:t>
                  </w:r>
                  <w:r w:rsidRPr="00347A05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6B106E">
                    <w:rPr>
                      <w:rFonts w:eastAsia="Calibri"/>
                      <w:sz w:val="28"/>
                      <w:szCs w:val="28"/>
                      <w:lang w:val="ru-RU"/>
                    </w:rPr>
                    <w:t>мая</w:t>
                  </w:r>
                  <w:r w:rsidRPr="00347A05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202</w:t>
                  </w:r>
                  <w:r w:rsidR="006B106E">
                    <w:rPr>
                      <w:rFonts w:eastAsia="Calibri"/>
                      <w:sz w:val="28"/>
                      <w:szCs w:val="28"/>
                      <w:lang w:val="ru-RU"/>
                    </w:rPr>
                    <w:t>5</w:t>
                  </w:r>
                  <w:r w:rsidRPr="00347A05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г. №</w:t>
                  </w:r>
                  <w:r w:rsidR="006B106E">
                    <w:rPr>
                      <w:rFonts w:eastAsia="Calibri"/>
                      <w:sz w:val="28"/>
                      <w:szCs w:val="28"/>
                      <w:lang w:val="ru-RU"/>
                    </w:rPr>
                    <w:t>10</w:t>
                  </w:r>
                  <w:r w:rsidRPr="00347A05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</w:p>
                <w:p w14:paraId="04C059A5" w14:textId="77777777" w:rsidR="002102AA" w:rsidRPr="00347A05" w:rsidRDefault="002102AA" w:rsidP="007A205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142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23BBD18" w14:textId="77777777" w:rsidR="002102AA" w:rsidRPr="00347A05" w:rsidRDefault="002102AA" w:rsidP="007A205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142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8D23DBA" w14:textId="77777777" w:rsidR="002102AA" w:rsidRPr="00347A05" w:rsidRDefault="002102AA" w:rsidP="007A205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142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496D3A7" w14:textId="77777777" w:rsidR="002102AA" w:rsidRPr="00347A05" w:rsidRDefault="002102AA" w:rsidP="007A205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142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942614B" w14:textId="77777777" w:rsidR="002102AA" w:rsidRPr="00347A05" w:rsidRDefault="002102AA" w:rsidP="007A205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29B59DC" w14:textId="77777777" w:rsidR="002102AA" w:rsidRPr="00347A05" w:rsidRDefault="002102AA" w:rsidP="007A205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142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CD2F7B4" w14:textId="77777777" w:rsidR="002102AA" w:rsidRDefault="002102AA" w:rsidP="007A205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102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Заведующий</w:t>
                  </w: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кафедр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ой</w:t>
                  </w:r>
                </w:p>
                <w:p w14:paraId="7475A9BA" w14:textId="01BDE0B1" w:rsidR="002102AA" w:rsidRPr="00347A05" w:rsidRDefault="002102AA" w:rsidP="007A205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102" w:hanging="142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  <w:r w:rsidR="00BF6F1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</w:t>
                  </w: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BF6F10" w:rsidRPr="00BF6F10"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 wp14:anchorId="3C535058" wp14:editId="633E0E6B">
                        <wp:extent cx="457200" cy="209550"/>
                        <wp:effectExtent l="0" t="0" r="0" b="0"/>
                        <wp:docPr id="4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9630" t="51884" r="54416" b="3475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F6F1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О.А. Чистякова</w:t>
                  </w:r>
                </w:p>
                <w:p w14:paraId="60FD2FCB" w14:textId="77777777" w:rsidR="002102AA" w:rsidRPr="00347A05" w:rsidRDefault="002102AA" w:rsidP="007A205A">
                  <w:pPr>
                    <w:ind w:left="142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6C1F55E3" w14:textId="77777777" w:rsidR="002102AA" w:rsidRPr="00347A05" w:rsidRDefault="002102AA" w:rsidP="007A205A">
                  <w:pPr>
                    <w:ind w:left="14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102AA" w:rsidRPr="00BF6F10" w14:paraId="04EB9EFA" w14:textId="77777777" w:rsidTr="007A205A">
              <w:trPr>
                <w:trHeight w:val="345"/>
              </w:trPr>
              <w:tc>
                <w:tcPr>
                  <w:tcW w:w="9632" w:type="dxa"/>
                  <w:shd w:val="clear" w:color="auto" w:fill="auto"/>
                </w:tcPr>
                <w:p w14:paraId="62DAF4BB" w14:textId="77777777" w:rsidR="002102AA" w:rsidRPr="00347A05" w:rsidRDefault="002102AA" w:rsidP="007A205A">
                  <w:pPr>
                    <w:ind w:left="14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E3E85A8" w14:textId="77777777" w:rsidR="002102AA" w:rsidRPr="00347A05" w:rsidRDefault="002102AA" w:rsidP="007A205A">
            <w:pPr>
              <w:ind w:left="142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7F213811" w14:textId="77777777" w:rsidR="002102AA" w:rsidRPr="00347A05" w:rsidRDefault="002102AA" w:rsidP="002102AA">
      <w:pPr>
        <w:pStyle w:val="EmptyLayoutCell"/>
        <w:pageBreakBefore/>
        <w:rPr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2102AA" w:rsidRPr="00BF6F10" w14:paraId="5D7D0417" w14:textId="77777777" w:rsidTr="007A205A">
        <w:trPr>
          <w:trHeight w:val="53"/>
        </w:trPr>
        <w:tc>
          <w:tcPr>
            <w:tcW w:w="1240" w:type="dxa"/>
            <w:shd w:val="clear" w:color="auto" w:fill="auto"/>
          </w:tcPr>
          <w:p w14:paraId="3870F04B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5FBF3A7F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  <w:shd w:val="clear" w:color="auto" w:fill="auto"/>
          </w:tcPr>
          <w:p w14:paraId="4633FE64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53B31D84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  <w:shd w:val="clear" w:color="auto" w:fill="auto"/>
          </w:tcPr>
          <w:p w14:paraId="19802CF8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6549DBAA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347A05" w14:paraId="4987BF5D" w14:textId="77777777" w:rsidTr="007A205A">
        <w:trPr>
          <w:trHeight w:val="425"/>
        </w:trPr>
        <w:tc>
          <w:tcPr>
            <w:tcW w:w="1240" w:type="dxa"/>
            <w:shd w:val="clear" w:color="auto" w:fill="auto"/>
          </w:tcPr>
          <w:p w14:paraId="2012BF73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2102AA" w:rsidRPr="00347A05" w14:paraId="6D003B39" w14:textId="77777777" w:rsidTr="007A205A">
              <w:trPr>
                <w:trHeight w:val="345"/>
              </w:trPr>
              <w:tc>
                <w:tcPr>
                  <w:tcW w:w="7156" w:type="dxa"/>
                  <w:shd w:val="clear" w:color="auto" w:fill="auto"/>
                </w:tcPr>
                <w:p w14:paraId="0A475122" w14:textId="77777777" w:rsidR="002102AA" w:rsidRPr="00347A05" w:rsidRDefault="002102AA" w:rsidP="007A205A">
                  <w:pPr>
                    <w:jc w:val="center"/>
                    <w:rPr>
                      <w:sz w:val="28"/>
                      <w:szCs w:val="28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СОДЕРЖАНИЕ</w:t>
                  </w:r>
                </w:p>
              </w:tc>
            </w:tr>
          </w:tbl>
          <w:p w14:paraId="3CECEA8D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  <w:shd w:val="clear" w:color="auto" w:fill="auto"/>
          </w:tcPr>
          <w:p w14:paraId="67EEEBFA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53DFBDF8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347A05" w14:paraId="26A02077" w14:textId="77777777" w:rsidTr="007A205A">
        <w:trPr>
          <w:trHeight w:val="141"/>
        </w:trPr>
        <w:tc>
          <w:tcPr>
            <w:tcW w:w="1240" w:type="dxa"/>
            <w:shd w:val="clear" w:color="auto" w:fill="auto"/>
          </w:tcPr>
          <w:p w14:paraId="77C53EAE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650288A1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  <w:shd w:val="clear" w:color="auto" w:fill="auto"/>
          </w:tcPr>
          <w:p w14:paraId="2D40663A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1A9E7B77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  <w:shd w:val="clear" w:color="auto" w:fill="auto"/>
          </w:tcPr>
          <w:p w14:paraId="4CF34724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2BFD11C9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F16EDE" w14:paraId="7631C069" w14:textId="77777777" w:rsidTr="007A205A">
        <w:trPr>
          <w:trHeight w:val="425"/>
        </w:trPr>
        <w:tc>
          <w:tcPr>
            <w:tcW w:w="9210" w:type="dxa"/>
            <w:gridSpan w:val="5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2102AA" w:rsidRPr="00BF6F10" w14:paraId="6CDBEA7A" w14:textId="77777777" w:rsidTr="007A205A">
              <w:trPr>
                <w:trHeight w:val="345"/>
              </w:trPr>
              <w:tc>
                <w:tcPr>
                  <w:tcW w:w="9210" w:type="dxa"/>
                  <w:shd w:val="clear" w:color="auto" w:fill="auto"/>
                </w:tcPr>
                <w:p w14:paraId="680A43E7" w14:textId="77777777" w:rsidR="002102AA" w:rsidRPr="00347A05" w:rsidRDefault="002102AA" w:rsidP="007A205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Pr="00347A05">
                    <w:rPr>
                      <w:b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4BBF4A4C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049228BE" w14:textId="77777777" w:rsidR="002102AA" w:rsidRPr="00F16EDE" w:rsidRDefault="002102AA" w:rsidP="007A205A">
            <w:pPr>
              <w:pStyle w:val="EmptyLayoutCell"/>
              <w:snapToGrid w:val="0"/>
              <w:rPr>
                <w:b/>
                <w:bCs/>
                <w:sz w:val="28"/>
                <w:szCs w:val="28"/>
              </w:rPr>
            </w:pPr>
            <w:r w:rsidRPr="00F16EDE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</w:tr>
      <w:tr w:rsidR="002102AA" w:rsidRPr="00F16EDE" w14:paraId="13C74D29" w14:textId="77777777" w:rsidTr="007A205A">
        <w:trPr>
          <w:trHeight w:val="189"/>
        </w:trPr>
        <w:tc>
          <w:tcPr>
            <w:tcW w:w="1240" w:type="dxa"/>
            <w:shd w:val="clear" w:color="auto" w:fill="auto"/>
          </w:tcPr>
          <w:p w14:paraId="6DAF6F9B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7E598A10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  <w:shd w:val="clear" w:color="auto" w:fill="auto"/>
          </w:tcPr>
          <w:p w14:paraId="4C127249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7AB738B3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  <w:shd w:val="clear" w:color="auto" w:fill="auto"/>
          </w:tcPr>
          <w:p w14:paraId="62073797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49EC92C4" w14:textId="77777777" w:rsidR="002102AA" w:rsidRPr="00F16EDE" w:rsidRDefault="002102AA" w:rsidP="007A205A">
            <w:pPr>
              <w:pStyle w:val="EmptyLayoutCell"/>
              <w:snapToGrid w:val="0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2102AA" w:rsidRPr="00F16EDE" w14:paraId="0C786290" w14:textId="77777777" w:rsidTr="007A205A">
        <w:trPr>
          <w:trHeight w:val="425"/>
        </w:trPr>
        <w:tc>
          <w:tcPr>
            <w:tcW w:w="9210" w:type="dxa"/>
            <w:gridSpan w:val="5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2102AA" w:rsidRPr="00BF6F10" w14:paraId="5D1E26C0" w14:textId="77777777" w:rsidTr="007A205A">
              <w:trPr>
                <w:trHeight w:val="345"/>
              </w:trPr>
              <w:tc>
                <w:tcPr>
                  <w:tcW w:w="9210" w:type="dxa"/>
                  <w:shd w:val="clear" w:color="auto" w:fill="auto"/>
                </w:tcPr>
                <w:p w14:paraId="5FE7DD35" w14:textId="77777777" w:rsidR="002102AA" w:rsidRPr="00347A05" w:rsidRDefault="002102AA" w:rsidP="007A205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8C16E30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5FAD0A7E" w14:textId="147F2E59" w:rsidR="002102AA" w:rsidRPr="00F16EDE" w:rsidRDefault="00A1146C" w:rsidP="007A205A">
            <w:pPr>
              <w:pStyle w:val="EmptyLayoutCell"/>
              <w:snapToGrid w:val="0"/>
              <w:rPr>
                <w:b/>
                <w:bCs/>
                <w:sz w:val="28"/>
                <w:szCs w:val="28"/>
              </w:rPr>
            </w:pPr>
            <w:r w:rsidRPr="00F16EDE">
              <w:rPr>
                <w:b/>
                <w:bCs/>
                <w:sz w:val="28"/>
                <w:szCs w:val="28"/>
                <w:lang w:val="ru-RU"/>
              </w:rPr>
              <w:t>9</w:t>
            </w:r>
          </w:p>
        </w:tc>
      </w:tr>
      <w:tr w:rsidR="002102AA" w:rsidRPr="00F16EDE" w14:paraId="2766A62A" w14:textId="77777777" w:rsidTr="007A205A">
        <w:trPr>
          <w:trHeight w:val="167"/>
        </w:trPr>
        <w:tc>
          <w:tcPr>
            <w:tcW w:w="1240" w:type="dxa"/>
            <w:shd w:val="clear" w:color="auto" w:fill="auto"/>
          </w:tcPr>
          <w:p w14:paraId="0169D92D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54BD42ED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  <w:shd w:val="clear" w:color="auto" w:fill="auto"/>
          </w:tcPr>
          <w:p w14:paraId="7BBD650C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2BDA78B1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  <w:shd w:val="clear" w:color="auto" w:fill="auto"/>
          </w:tcPr>
          <w:p w14:paraId="7754F78A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11A94FCA" w14:textId="77777777" w:rsidR="002102AA" w:rsidRPr="00F16EDE" w:rsidRDefault="002102AA" w:rsidP="007A205A">
            <w:pPr>
              <w:pStyle w:val="EmptyLayoutCell"/>
              <w:snapToGrid w:val="0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2102AA" w:rsidRPr="00F16EDE" w14:paraId="6ACAC2C9" w14:textId="77777777" w:rsidTr="007A205A">
        <w:trPr>
          <w:trHeight w:val="425"/>
        </w:trPr>
        <w:tc>
          <w:tcPr>
            <w:tcW w:w="9210" w:type="dxa"/>
            <w:gridSpan w:val="5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2102AA" w:rsidRPr="00347A05" w14:paraId="5A8F78EB" w14:textId="77777777" w:rsidTr="007A205A">
              <w:trPr>
                <w:trHeight w:val="345"/>
              </w:trPr>
              <w:tc>
                <w:tcPr>
                  <w:tcW w:w="9210" w:type="dxa"/>
                  <w:shd w:val="clear" w:color="auto" w:fill="auto"/>
                </w:tcPr>
                <w:p w14:paraId="2801726D" w14:textId="77777777" w:rsidR="002102AA" w:rsidRPr="00347A05" w:rsidRDefault="002102AA" w:rsidP="007A205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УЧЕБНОЙ ДИСЦИПЛИНЫ</w:t>
                  </w:r>
                </w:p>
              </w:tc>
            </w:tr>
          </w:tbl>
          <w:p w14:paraId="4D1EA77C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2C0C3144" w14:textId="1647E016" w:rsidR="002102AA" w:rsidRPr="00F16EDE" w:rsidRDefault="00E7426E" w:rsidP="007A205A">
            <w:pPr>
              <w:pStyle w:val="EmptyLayoutCell"/>
              <w:snapToGrid w:val="0"/>
              <w:rPr>
                <w:b/>
                <w:bCs/>
                <w:sz w:val="28"/>
                <w:szCs w:val="28"/>
              </w:rPr>
            </w:pPr>
            <w:r w:rsidRPr="00F16EDE">
              <w:rPr>
                <w:b/>
                <w:bCs/>
                <w:sz w:val="28"/>
                <w:szCs w:val="28"/>
                <w:lang w:val="ru-RU"/>
              </w:rPr>
              <w:t>13</w:t>
            </w:r>
          </w:p>
        </w:tc>
      </w:tr>
      <w:tr w:rsidR="002102AA" w:rsidRPr="00F16EDE" w14:paraId="54AB9F41" w14:textId="77777777" w:rsidTr="007A205A">
        <w:trPr>
          <w:trHeight w:val="189"/>
        </w:trPr>
        <w:tc>
          <w:tcPr>
            <w:tcW w:w="1240" w:type="dxa"/>
            <w:shd w:val="clear" w:color="auto" w:fill="auto"/>
          </w:tcPr>
          <w:p w14:paraId="7F9F84FD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25BDD460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  <w:shd w:val="clear" w:color="auto" w:fill="auto"/>
          </w:tcPr>
          <w:p w14:paraId="7E892117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6DC774BA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  <w:shd w:val="clear" w:color="auto" w:fill="auto"/>
          </w:tcPr>
          <w:p w14:paraId="17D5E9B3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047341B0" w14:textId="77777777" w:rsidR="002102AA" w:rsidRPr="00F16EDE" w:rsidRDefault="002102AA" w:rsidP="007A205A">
            <w:pPr>
              <w:pStyle w:val="EmptyLayoutCell"/>
              <w:snapToGrid w:val="0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2102AA" w:rsidRPr="00F16EDE" w14:paraId="646E4590" w14:textId="77777777" w:rsidTr="007A205A">
        <w:trPr>
          <w:trHeight w:val="425"/>
        </w:trPr>
        <w:tc>
          <w:tcPr>
            <w:tcW w:w="9210" w:type="dxa"/>
            <w:gridSpan w:val="5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2102AA" w:rsidRPr="00BF6F10" w14:paraId="1DF99924" w14:textId="77777777" w:rsidTr="007A205A">
              <w:trPr>
                <w:trHeight w:val="345"/>
              </w:trPr>
              <w:tc>
                <w:tcPr>
                  <w:tcW w:w="9210" w:type="dxa"/>
                  <w:shd w:val="clear" w:color="auto" w:fill="auto"/>
                </w:tcPr>
                <w:p w14:paraId="570961CB" w14:textId="77777777" w:rsidR="002102AA" w:rsidRPr="00347A05" w:rsidRDefault="002102AA" w:rsidP="007A205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0B74BF3E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18D953BD" w14:textId="1C7C06AB" w:rsidR="002102AA" w:rsidRPr="00F16EDE" w:rsidRDefault="00E7426E" w:rsidP="007A205A">
            <w:pPr>
              <w:pStyle w:val="EmptyLayoutCell"/>
              <w:snapToGrid w:val="0"/>
              <w:rPr>
                <w:b/>
                <w:bCs/>
                <w:sz w:val="28"/>
                <w:szCs w:val="28"/>
              </w:rPr>
            </w:pPr>
            <w:r w:rsidRPr="00F16EDE">
              <w:rPr>
                <w:b/>
                <w:bCs/>
                <w:sz w:val="28"/>
                <w:szCs w:val="28"/>
                <w:lang w:val="ru-RU"/>
              </w:rPr>
              <w:t>14</w:t>
            </w:r>
          </w:p>
        </w:tc>
      </w:tr>
      <w:tr w:rsidR="002102AA" w:rsidRPr="00347A05" w14:paraId="5FFEBA93" w14:textId="77777777" w:rsidTr="007A205A">
        <w:tc>
          <w:tcPr>
            <w:tcW w:w="1240" w:type="dxa"/>
            <w:shd w:val="clear" w:color="auto" w:fill="auto"/>
          </w:tcPr>
          <w:p w14:paraId="756F7F39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5170ACB6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  <w:shd w:val="clear" w:color="auto" w:fill="auto"/>
          </w:tcPr>
          <w:p w14:paraId="6A9E9775" w14:textId="77777777" w:rsidR="002102AA" w:rsidRPr="00347A05" w:rsidRDefault="002102AA" w:rsidP="007A205A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14:paraId="61255F6F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  <w:shd w:val="clear" w:color="auto" w:fill="auto"/>
          </w:tcPr>
          <w:p w14:paraId="71CB0FCB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1629E339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</w:tbl>
    <w:p w14:paraId="4A48946F" w14:textId="77777777" w:rsidR="002102AA" w:rsidRPr="00347A05" w:rsidRDefault="002102AA" w:rsidP="002102AA">
      <w:pPr>
        <w:pStyle w:val="EmptyLayoutCell"/>
        <w:pageBreakBefore/>
        <w:rPr>
          <w:sz w:val="28"/>
          <w:szCs w:val="28"/>
          <w:lang w:val="ru-RU"/>
        </w:rPr>
      </w:pPr>
    </w:p>
    <w:tbl>
      <w:tblPr>
        <w:tblW w:w="10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"/>
        <w:gridCol w:w="45"/>
        <w:gridCol w:w="391"/>
        <w:gridCol w:w="61"/>
        <w:gridCol w:w="45"/>
        <w:gridCol w:w="91"/>
        <w:gridCol w:w="8367"/>
        <w:gridCol w:w="61"/>
        <w:gridCol w:w="52"/>
        <w:gridCol w:w="359"/>
        <w:gridCol w:w="689"/>
        <w:gridCol w:w="20"/>
      </w:tblGrid>
      <w:tr w:rsidR="002102AA" w:rsidRPr="00BF6F10" w14:paraId="00DECB08" w14:textId="77777777" w:rsidTr="007A205A">
        <w:trPr>
          <w:trHeight w:val="425"/>
        </w:trPr>
        <w:tc>
          <w:tcPr>
            <w:tcW w:w="45" w:type="dxa"/>
            <w:shd w:val="clear" w:color="auto" w:fill="auto"/>
          </w:tcPr>
          <w:p w14:paraId="5D7349E7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shd w:val="clear" w:color="auto" w:fill="auto"/>
          </w:tcPr>
          <w:p w14:paraId="2AE70C1E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  <w:shd w:val="clear" w:color="auto" w:fill="auto"/>
          </w:tcPr>
          <w:p w14:paraId="7CC8B5A2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564" w:type="dxa"/>
            <w:gridSpan w:val="4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725"/>
            </w:tblGrid>
            <w:tr w:rsidR="002102AA" w:rsidRPr="00BF6F10" w14:paraId="0EACED78" w14:textId="77777777" w:rsidTr="007A205A">
              <w:trPr>
                <w:trHeight w:val="345"/>
              </w:trPr>
              <w:tc>
                <w:tcPr>
                  <w:tcW w:w="8725" w:type="dxa"/>
                  <w:shd w:val="clear" w:color="auto" w:fill="auto"/>
                </w:tcPr>
                <w:p w14:paraId="3AED06C8" w14:textId="77777777" w:rsidR="002102AA" w:rsidRDefault="002102AA" w:rsidP="002102AA">
                  <w:pPr>
                    <w:numPr>
                      <w:ilvl w:val="0"/>
                      <w:numId w:val="1"/>
                    </w:num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b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  <w:p w14:paraId="3229F51B" w14:textId="77777777" w:rsidR="002102AA" w:rsidRPr="00347A05" w:rsidRDefault="002102AA" w:rsidP="007A205A">
                  <w:pPr>
                    <w:ind w:left="72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B1ED436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  <w:shd w:val="clear" w:color="auto" w:fill="auto"/>
          </w:tcPr>
          <w:p w14:paraId="08BFD744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  <w:shd w:val="clear" w:color="auto" w:fill="auto"/>
          </w:tcPr>
          <w:p w14:paraId="42B1EF4B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59" w:type="dxa"/>
            <w:shd w:val="clear" w:color="auto" w:fill="auto"/>
          </w:tcPr>
          <w:p w14:paraId="3F35F4CD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89" w:type="dxa"/>
            <w:shd w:val="clear" w:color="auto" w:fill="auto"/>
          </w:tcPr>
          <w:p w14:paraId="13FD2D2C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72BABC82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BF6F10" w14:paraId="5FFC2B46" w14:textId="77777777" w:rsidTr="007A205A">
        <w:trPr>
          <w:trHeight w:val="402"/>
        </w:trPr>
        <w:tc>
          <w:tcPr>
            <w:tcW w:w="10206" w:type="dxa"/>
            <w:gridSpan w:val="11"/>
            <w:shd w:val="clear" w:color="auto" w:fill="auto"/>
          </w:tcPr>
          <w:p w14:paraId="4DCF9DAA" w14:textId="49798FE0" w:rsidR="006C5EFC" w:rsidRPr="006C5EFC" w:rsidRDefault="006C5EFC" w:rsidP="006C5EFC">
            <w:pPr>
              <w:pStyle w:val="a4"/>
              <w:numPr>
                <w:ilvl w:val="1"/>
                <w:numId w:val="2"/>
              </w:numPr>
              <w:spacing w:after="120"/>
              <w:jc w:val="center"/>
              <w:rPr>
                <w:b/>
                <w:sz w:val="28"/>
                <w:szCs w:val="28"/>
                <w:lang w:val="ru-RU"/>
              </w:rPr>
            </w:pPr>
            <w:bookmarkStart w:id="3" w:name="_Hlk145914337"/>
            <w:r w:rsidRPr="006C5EFC">
              <w:rPr>
                <w:b/>
                <w:sz w:val="28"/>
                <w:szCs w:val="28"/>
                <w:lang w:val="ru-RU"/>
              </w:rPr>
              <w:t>Место дисциплины в структуре основной образовательной программы</w:t>
            </w:r>
            <w:bookmarkEnd w:id="3"/>
          </w:p>
          <w:p w14:paraId="30E06524" w14:textId="32784C7A" w:rsidR="006C5EFC" w:rsidRPr="006C5EFC" w:rsidRDefault="006C5EFC" w:rsidP="006C5EFC">
            <w:pPr>
              <w:spacing w:after="120"/>
              <w:ind w:firstLine="709"/>
              <w:jc w:val="both"/>
              <w:rPr>
                <w:bCs/>
                <w:sz w:val="28"/>
                <w:szCs w:val="28"/>
                <w:lang w:val="ru-RU"/>
              </w:rPr>
            </w:pPr>
            <w:r w:rsidRPr="006C5EFC">
              <w:rPr>
                <w:bCs/>
                <w:sz w:val="28"/>
                <w:szCs w:val="28"/>
                <w:lang w:val="ru-RU"/>
              </w:rPr>
              <w:t>Учебная дисциплина «ОП.0</w:t>
            </w:r>
            <w:r w:rsidR="009D3AB8">
              <w:rPr>
                <w:bCs/>
                <w:sz w:val="28"/>
                <w:szCs w:val="28"/>
                <w:lang w:val="ru-RU"/>
              </w:rPr>
              <w:t>3</w:t>
            </w:r>
            <w:r w:rsidRPr="006C5EFC">
              <w:rPr>
                <w:bCs/>
                <w:sz w:val="28"/>
                <w:szCs w:val="28"/>
                <w:lang w:val="ru-RU"/>
              </w:rPr>
              <w:t xml:space="preserve"> Основы банковского дела» является обязательной частью социально-гуманитарного цикла примерной образовательной программы в соответствии с ФГОС СПО по специальности. </w:t>
            </w:r>
          </w:p>
          <w:p w14:paraId="2B94DC83" w14:textId="77777777" w:rsidR="006C5EFC" w:rsidRPr="006C5EFC" w:rsidRDefault="006C5EFC" w:rsidP="006C5EFC">
            <w:pPr>
              <w:spacing w:after="120"/>
              <w:ind w:firstLine="709"/>
              <w:jc w:val="both"/>
              <w:rPr>
                <w:bCs/>
                <w:sz w:val="28"/>
                <w:szCs w:val="28"/>
                <w:lang w:val="ru-RU"/>
              </w:rPr>
            </w:pPr>
            <w:r w:rsidRPr="006C5EFC">
              <w:rPr>
                <w:bCs/>
                <w:sz w:val="28"/>
                <w:szCs w:val="28"/>
                <w:lang w:val="ru-RU"/>
              </w:rPr>
              <w:t xml:space="preserve">Особое значение дисциплина имеет при формировании и развитии </w:t>
            </w:r>
            <w:proofErr w:type="gramStart"/>
            <w:r w:rsidRPr="006C5EFC"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 w:rsidRPr="006C5EFC">
              <w:rPr>
                <w:bCs/>
                <w:sz w:val="28"/>
                <w:szCs w:val="28"/>
                <w:lang w:val="ru-RU"/>
              </w:rPr>
              <w:t xml:space="preserve"> 01, ОК 02,</w:t>
            </w:r>
            <w:r w:rsidRPr="006C5EFC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r w:rsidRPr="006C5EFC">
              <w:rPr>
                <w:bCs/>
                <w:sz w:val="28"/>
                <w:szCs w:val="28"/>
                <w:lang w:val="ru-RU"/>
              </w:rPr>
              <w:t>ОК 03, ОК 04, ОК 05, ОК 06, ОК 09.</w:t>
            </w:r>
          </w:p>
          <w:p w14:paraId="08DC5D8B" w14:textId="77777777" w:rsidR="006C5EFC" w:rsidRPr="006C5EFC" w:rsidRDefault="006C5EFC" w:rsidP="00A1146C">
            <w:pPr>
              <w:spacing w:after="120"/>
              <w:ind w:firstLine="709"/>
              <w:jc w:val="center"/>
              <w:rPr>
                <w:b/>
                <w:sz w:val="28"/>
                <w:szCs w:val="28"/>
                <w:lang w:val="ru-RU"/>
              </w:rPr>
            </w:pPr>
            <w:r w:rsidRPr="006C5EFC">
              <w:rPr>
                <w:b/>
                <w:sz w:val="28"/>
                <w:szCs w:val="28"/>
                <w:lang w:val="ru-RU"/>
              </w:rPr>
              <w:t>1.2. Цель и планируемые результаты освоения дисциплины</w:t>
            </w:r>
          </w:p>
          <w:p w14:paraId="08FD49B5" w14:textId="77777777" w:rsidR="006C5EFC" w:rsidRPr="006C5EFC" w:rsidRDefault="006C5EFC" w:rsidP="006C5EFC">
            <w:pPr>
              <w:ind w:firstLine="709"/>
              <w:jc w:val="both"/>
              <w:rPr>
                <w:sz w:val="28"/>
                <w:szCs w:val="28"/>
                <w:lang w:val="ru-RU" w:eastAsia="en-US"/>
              </w:rPr>
            </w:pPr>
            <w:r w:rsidRPr="006C5EFC">
              <w:rPr>
                <w:sz w:val="28"/>
                <w:szCs w:val="28"/>
                <w:lang w:val="ru-RU"/>
              </w:rPr>
              <w:t xml:space="preserve">В рамках программы учебной дисциплины </w:t>
            </w:r>
            <w:proofErr w:type="gramStart"/>
            <w:r w:rsidRPr="006C5EFC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6C5EFC">
              <w:rPr>
                <w:sz w:val="28"/>
                <w:szCs w:val="28"/>
                <w:lang w:val="ru-RU"/>
              </w:rPr>
              <w:t xml:space="preserve"> осваиваются умения и знания</w:t>
            </w:r>
          </w:p>
          <w:p w14:paraId="78015EAC" w14:textId="77777777" w:rsidR="006C5EFC" w:rsidRPr="006C5EFC" w:rsidRDefault="006C5EFC" w:rsidP="006C5EFC">
            <w:pPr>
              <w:ind w:left="284"/>
              <w:contextualSpacing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4649"/>
              <w:gridCol w:w="4423"/>
            </w:tblGrid>
            <w:tr w:rsidR="006C5EFC" w:rsidRPr="00DF34A9" w14:paraId="38DA7195" w14:textId="77777777" w:rsidTr="00A1146C">
              <w:trPr>
                <w:cantSplit/>
                <w:trHeight w:val="696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99D5FB" w14:textId="517AAD03" w:rsidR="006C5EFC" w:rsidRPr="006C5EFC" w:rsidRDefault="006C5EFC" w:rsidP="00A1146C">
                  <w:pPr>
                    <w:ind w:left="-120" w:right="28"/>
                    <w:jc w:val="center"/>
                    <w:rPr>
                      <w:rFonts w:eastAsia="Segoe UI"/>
                      <w:b/>
                      <w:sz w:val="24"/>
                      <w:szCs w:val="24"/>
                      <w:lang w:val="ru-RU"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b/>
                      <w:sz w:val="24"/>
                      <w:szCs w:val="24"/>
                      <w:lang w:eastAsia="en-US"/>
                    </w:rPr>
                    <w:t>Код</w:t>
                  </w:r>
                  <w:proofErr w:type="spellEnd"/>
                  <w:r w:rsidRPr="00DF34A9">
                    <w:rPr>
                      <w:rFonts w:eastAsia="Segoe UI"/>
                      <w:b/>
                      <w:sz w:val="24"/>
                      <w:szCs w:val="24"/>
                      <w:lang w:eastAsia="en-US"/>
                    </w:rPr>
                    <w:t xml:space="preserve"> ОК</w:t>
                  </w:r>
                  <w:r>
                    <w:rPr>
                      <w:rFonts w:eastAsia="Segoe UI"/>
                      <w:b/>
                      <w:sz w:val="24"/>
                      <w:szCs w:val="24"/>
                      <w:lang w:val="ru-RU" w:eastAsia="en-US"/>
                    </w:rPr>
                    <w:t>,</w:t>
                  </w:r>
                </w:p>
                <w:p w14:paraId="13B2F4CC" w14:textId="09296CAD" w:rsidR="006C5EFC" w:rsidRPr="00DF34A9" w:rsidRDefault="006C5EFC" w:rsidP="006C5EFC">
                  <w:pPr>
                    <w:ind w:left="-120" w:right="28"/>
                    <w:jc w:val="center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sz w:val="24"/>
                      <w:szCs w:val="24"/>
                      <w:lang w:eastAsia="en-US"/>
                    </w:rPr>
                    <w:t>ПК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5FE31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Умения</w:t>
                  </w:r>
                  <w:proofErr w:type="spellEnd"/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D56D9A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Знания</w:t>
                  </w:r>
                  <w:proofErr w:type="spellEnd"/>
                </w:p>
              </w:tc>
            </w:tr>
            <w:tr w:rsidR="006C5EFC" w:rsidRPr="00BF6F10" w14:paraId="17386291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44234B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  <w:t>ОК 01</w:t>
                  </w:r>
                </w:p>
                <w:p w14:paraId="640AB6A1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D3C2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распознавать задачу и/или проблему </w:t>
                  </w: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br/>
                    <w:t>в профессиональном и/или социальном контексте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C9225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а</w:t>
                  </w: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 xml:space="preserve">ктуальный профессиональный и социальный контекст, в котором приходится </w:t>
                  </w:r>
                  <w:proofErr w:type="gramStart"/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работать и жить</w:t>
                  </w:r>
                  <w:proofErr w:type="gramEnd"/>
                </w:p>
              </w:tc>
            </w:tr>
            <w:tr w:rsidR="006C5EFC" w:rsidRPr="00BF6F10" w14:paraId="2F417248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2A1629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A119A9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анализировать задачу и/или проблему и выделять её составные части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2180C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основные источники информации и ресурсы для решения задач и проблем в профессиональном и/или социальном контексте</w:t>
                  </w:r>
                </w:p>
              </w:tc>
            </w:tr>
            <w:tr w:rsidR="006C5EFC" w:rsidRPr="00BF6F10" w14:paraId="19DD122C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C9F989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7049D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определять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этапы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решения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задачи</w:t>
                  </w:r>
                  <w:proofErr w:type="spellEnd"/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8E103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 xml:space="preserve">алгоритмы выполнения работ </w:t>
                  </w: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br/>
                    <w:t xml:space="preserve">в </w:t>
                  </w:r>
                  <w:proofErr w:type="gramStart"/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профессиональной</w:t>
                  </w:r>
                  <w:proofErr w:type="gramEnd"/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 xml:space="preserve"> и смежных областях</w:t>
                  </w:r>
                </w:p>
              </w:tc>
            </w:tr>
            <w:tr w:rsidR="006C5EFC" w:rsidRPr="00BF6F10" w14:paraId="0AA4B698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0EF2E8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98EB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proofErr w:type="gramStart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выявлять и эффективно искать</w:t>
                  </w:r>
                  <w:proofErr w:type="gramEnd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 информацию, необходимую для решения задачи и/или проблемы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4D38D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  <w:proofErr w:type="gramStart"/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методы работы в профессиональной и смежных сферах</w:t>
                  </w:r>
                  <w:proofErr w:type="gramEnd"/>
                </w:p>
              </w:tc>
            </w:tr>
            <w:tr w:rsidR="006C5EFC" w:rsidRPr="00BF6F10" w14:paraId="701A70CF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FDAE0C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0AF179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составлять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план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действия</w:t>
                  </w:r>
                  <w:proofErr w:type="spellEnd"/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EBD8D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структуру плана для решения задач</w:t>
                  </w:r>
                </w:p>
              </w:tc>
            </w:tr>
            <w:tr w:rsidR="006C5EFC" w:rsidRPr="00BF6F10" w14:paraId="0EE41327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66A3F2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C4060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определять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необходимые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ресурсы</w:t>
                  </w:r>
                  <w:proofErr w:type="spellEnd"/>
                </w:p>
              </w:tc>
              <w:tc>
                <w:tcPr>
                  <w:tcW w:w="44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02E64F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 xml:space="preserve">порядок </w:t>
                  </w:r>
                  <w:proofErr w:type="gramStart"/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оценки результатов решения задач профессиональной деятельности</w:t>
                  </w:r>
                  <w:proofErr w:type="gramEnd"/>
                </w:p>
              </w:tc>
            </w:tr>
            <w:tr w:rsidR="006C5EFC" w:rsidRPr="00BF6F10" w14:paraId="59FB7DA8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BF7438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DA6143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proofErr w:type="gramStart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владеть актуальными методами работы </w:t>
                  </w: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br/>
                    <w:t>в профессиональной и смежных сферах</w:t>
                  </w:r>
                  <w:proofErr w:type="gramEnd"/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D24059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</w:tr>
            <w:tr w:rsidR="006C5EFC" w:rsidRPr="00DF34A9" w14:paraId="2554050A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108261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68FBE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реализовывать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составленный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план</w:t>
                  </w:r>
                  <w:proofErr w:type="spellEnd"/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A530F5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C5EFC" w:rsidRPr="00BF6F10" w14:paraId="206F03B5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5228E7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7D859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оценивать результат и последствия своих действий (самостоятельно или с помощью наставника)</w:t>
                  </w:r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38B2D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</w:tr>
            <w:tr w:rsidR="006C5EFC" w:rsidRPr="00BF6F10" w14:paraId="63FFB8C4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EDFFBC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  <w:t>ОК 02</w:t>
                  </w:r>
                </w:p>
                <w:p w14:paraId="0E78A5FE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4BAD1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определять задачи для поиска информации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FFD0F3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номенклатура информационных источников, применяемых в профессиональной деятельности</w:t>
                  </w:r>
                </w:p>
              </w:tc>
            </w:tr>
            <w:tr w:rsidR="006C5EFC" w:rsidRPr="00DF34A9" w14:paraId="21F57B82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6023C6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94456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определять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необходимые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источники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информации</w:t>
                  </w:r>
                  <w:proofErr w:type="spellEnd"/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F762D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приемы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структурирования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информации</w:t>
                  </w:r>
                  <w:proofErr w:type="spellEnd"/>
                </w:p>
              </w:tc>
            </w:tr>
            <w:tr w:rsidR="006C5EFC" w:rsidRPr="00BF6F10" w14:paraId="50E2D729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8FF7ED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726CC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планировать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процесс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поиска</w:t>
                  </w:r>
                  <w:proofErr w:type="spellEnd"/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848E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формат оформления результатов поиска информации, </w:t>
                  </w: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 xml:space="preserve">современные средства и </w:t>
                  </w: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lastRenderedPageBreak/>
                    <w:t>устройства информатизации</w:t>
                  </w:r>
                </w:p>
              </w:tc>
            </w:tr>
            <w:tr w:rsidR="006C5EFC" w:rsidRPr="00BF6F10" w14:paraId="14372BA1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50DAC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A47CB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структурировать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получаемую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информацию</w:t>
                  </w:r>
                  <w:proofErr w:type="spellEnd"/>
                </w:p>
              </w:tc>
              <w:tc>
                <w:tcPr>
                  <w:tcW w:w="44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F30F515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 xml:space="preserve">порядок их применения и программное обеспечение в профессиональной </w:t>
                  </w:r>
                  <w:proofErr w:type="gramStart"/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>деятельности</w:t>
                  </w:r>
                  <w:proofErr w:type="gramEnd"/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 xml:space="preserve"> в том числе с использованием цифровых средств</w:t>
                  </w:r>
                </w:p>
              </w:tc>
            </w:tr>
            <w:tr w:rsidR="006C5EFC" w:rsidRPr="00BF6F10" w14:paraId="3A9CDD69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9182DA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5A3FD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выделять наиболее </w:t>
                  </w:r>
                  <w:proofErr w:type="gramStart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значимое</w:t>
                  </w:r>
                  <w:proofErr w:type="gramEnd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 в перечне информации</w:t>
                  </w:r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80DCA2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</w:tr>
            <w:tr w:rsidR="006C5EFC" w:rsidRPr="00BF6F10" w14:paraId="5AD40870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E6E594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22FD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оценивать практическую значимость результатов поиска</w:t>
                  </w:r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F2131C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</w:tr>
            <w:tr w:rsidR="006C5EFC" w:rsidRPr="00BF6F10" w14:paraId="1FB484AF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4A6C7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EDDF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оформлять результаты поиска, применять средства информационных технологий для решения профессиональных задач</w:t>
                  </w:r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0E5ECA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</w:tr>
            <w:tr w:rsidR="006C5EFC" w:rsidRPr="00DF34A9" w14:paraId="7337BB5C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52E206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5DFB6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использовать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современное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программное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D5439BD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C5EFC" w:rsidRPr="00BF6F10" w14:paraId="5D281B45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1B9F00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F901B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использовать различные цифровые средства для решения профессиональных задач</w:t>
                  </w:r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80BC4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</w:tr>
            <w:tr w:rsidR="006C5EFC" w:rsidRPr="00BF6F10" w14:paraId="6DD58F1D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AB0154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  <w:t>ОК 03</w:t>
                  </w:r>
                </w:p>
                <w:p w14:paraId="495ED67F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79DF4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>определять актуальность нормативно-правовой документации в профессиональной деятельности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536EFB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>содержание актуальной нормативно-правовой документации</w:t>
                  </w:r>
                </w:p>
              </w:tc>
            </w:tr>
            <w:tr w:rsidR="006C5EFC" w:rsidRPr="00BF6F10" w14:paraId="1AED8DCA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E03629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A88A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sz w:val="24"/>
                      <w:szCs w:val="24"/>
                      <w:lang w:val="ru-RU" w:eastAsia="en-US"/>
                    </w:rPr>
                    <w:t>применять современную научную профессиональную терминологию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94CA2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>современная научная и профессиональная терминология</w:t>
                  </w:r>
                </w:p>
              </w:tc>
            </w:tr>
            <w:tr w:rsidR="006C5EFC" w:rsidRPr="00BF6F10" w14:paraId="14A7ED37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6534EF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C714B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proofErr w:type="gramStart"/>
                  <w:r w:rsidRPr="006C5EFC">
                    <w:rPr>
                      <w:rFonts w:eastAsia="Segoe UI"/>
                      <w:sz w:val="24"/>
                      <w:szCs w:val="24"/>
                      <w:lang w:val="ru-RU" w:eastAsia="en-US"/>
                    </w:rPr>
                    <w:t>определять и выстраивать</w:t>
                  </w:r>
                  <w:proofErr w:type="gramEnd"/>
                  <w:r w:rsidRPr="006C5EFC">
                    <w:rPr>
                      <w:rFonts w:eastAsia="Segoe UI"/>
                      <w:sz w:val="24"/>
                      <w:szCs w:val="24"/>
                      <w:lang w:val="ru-RU" w:eastAsia="en-US"/>
                    </w:rPr>
                    <w:t xml:space="preserve"> траектории профессионального развития и самообразования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31420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>возможные траектории профессионального развития и самообразования</w:t>
                  </w:r>
                </w:p>
              </w:tc>
            </w:tr>
            <w:tr w:rsidR="006C5EFC" w:rsidRPr="00BF6F10" w14:paraId="6A22DA4C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440571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164D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выявлять достоинства и недостатки коммерческой идеи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66D11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основы предпринимательской деятельности; основы финансовой грамотности</w:t>
                  </w:r>
                </w:p>
              </w:tc>
            </w:tr>
            <w:tr w:rsidR="006C5EFC" w:rsidRPr="00DF34A9" w14:paraId="6E24E227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1D8D7E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A0C9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презентовать идеи открытия собственного дела в профессиональной деятельности; оформлять бизнес-план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1D352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>правила</w:t>
                  </w:r>
                  <w:proofErr w:type="spellEnd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>разработки</w:t>
                  </w:r>
                  <w:proofErr w:type="spellEnd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>бизнес-планов</w:t>
                  </w:r>
                  <w:proofErr w:type="spellEnd"/>
                </w:p>
              </w:tc>
            </w:tr>
            <w:tr w:rsidR="006C5EFC" w:rsidRPr="00DF34A9" w14:paraId="37CCAD01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4EB8E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D63F5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рассчитывать размеры выплат по процентным ставкам кредитования</w:t>
                  </w:r>
                </w:p>
              </w:tc>
              <w:tc>
                <w:tcPr>
                  <w:tcW w:w="44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580586A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>порядок</w:t>
                  </w:r>
                  <w:proofErr w:type="spellEnd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>выстраивания</w:t>
                  </w:r>
                  <w:proofErr w:type="spellEnd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>презентации</w:t>
                  </w:r>
                  <w:proofErr w:type="spellEnd"/>
                </w:p>
              </w:tc>
            </w:tr>
            <w:tr w:rsidR="006C5EFC" w:rsidRPr="00BF6F10" w14:paraId="1110E833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15D8AE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6527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определять инвестиционную привлекательность коммерческих идей в рамках профессиональной деятельности</w:t>
                  </w:r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836957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</w:p>
              </w:tc>
            </w:tr>
            <w:tr w:rsidR="006C5EFC" w:rsidRPr="00DF34A9" w14:paraId="6454505C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A8AA91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465CC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презентовать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бизнес-идею</w:t>
                  </w:r>
                  <w:proofErr w:type="spellEnd"/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AE23D3E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C5EFC" w:rsidRPr="00DF34A9" w14:paraId="0F898963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9BB54A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67F86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определять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источники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финансирования</w:t>
                  </w:r>
                  <w:proofErr w:type="spellEnd"/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BD6EE87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C5EFC" w:rsidRPr="00BF6F10" w14:paraId="12E4353B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68545D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  <w:t>ОК 04</w:t>
                  </w:r>
                </w:p>
                <w:p w14:paraId="7F792C81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  <w:p w14:paraId="66AD3DF5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ECBD4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pacing w:val="-4"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pacing w:val="-4"/>
                      <w:sz w:val="24"/>
                      <w:szCs w:val="24"/>
                      <w:lang w:val="ru-RU" w:eastAsia="en-US"/>
                    </w:rPr>
                    <w:t xml:space="preserve">организовывать работу коллектива </w:t>
                  </w:r>
                  <w:r w:rsidRPr="006C5EFC">
                    <w:rPr>
                      <w:rFonts w:eastAsia="Segoe UI"/>
                      <w:bCs/>
                      <w:spacing w:val="-4"/>
                      <w:sz w:val="24"/>
                      <w:szCs w:val="24"/>
                      <w:lang w:val="ru-RU" w:eastAsia="en-US"/>
                    </w:rPr>
                    <w:br/>
                    <w:t>и команды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4E461A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pacing w:val="-4"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>психологические основы деятельности коллектива, психологические особенности личности</w:t>
                  </w:r>
                </w:p>
              </w:tc>
            </w:tr>
            <w:tr w:rsidR="006C5EFC" w:rsidRPr="00DF34A9" w14:paraId="3F0ED369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DACD7B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9D89B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pacing w:val="-4"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pacing w:val="-4"/>
                      <w:sz w:val="24"/>
                      <w:szCs w:val="24"/>
                      <w:lang w:val="ru-RU" w:eastAsia="en-US"/>
                    </w:rPr>
                    <w:t>взаимодействовать с коллегами, руководством, клиентами в ходе профессиональной деятельности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75B86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>основы</w:t>
                  </w:r>
                  <w:proofErr w:type="spellEnd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>проектной</w:t>
                  </w:r>
                  <w:proofErr w:type="spellEnd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bCs/>
                      <w:sz w:val="24"/>
                      <w:szCs w:val="24"/>
                      <w:lang w:eastAsia="en-US"/>
                    </w:rPr>
                    <w:t>деятельности</w:t>
                  </w:r>
                  <w:proofErr w:type="spellEnd"/>
                </w:p>
              </w:tc>
            </w:tr>
            <w:tr w:rsidR="006C5EFC" w:rsidRPr="00BF6F10" w14:paraId="3C7FB2AA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D13F53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  <w:t>ОК 05</w:t>
                  </w:r>
                </w:p>
                <w:p w14:paraId="14773529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C3F2FD9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грамотно </w:t>
                  </w: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 xml:space="preserve">излагать свои мысли </w:t>
                  </w: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br/>
                    <w:t xml:space="preserve">и оформлять документы по профессиональной тематике на государственном языке, </w:t>
                  </w: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проявлять толерантность в рабочем коллективе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1B7C62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 xml:space="preserve">особенности социального и культурного контекста; </w:t>
                  </w:r>
                </w:p>
              </w:tc>
            </w:tr>
            <w:tr w:rsidR="006C5EFC" w:rsidRPr="00BF6F10" w14:paraId="7145E0DB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F5EF4A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9A0F5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D09DE3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t xml:space="preserve">правила оформления документов </w:t>
                  </w:r>
                  <w:r w:rsidRPr="006C5EFC">
                    <w:rPr>
                      <w:rFonts w:eastAsia="Segoe UI"/>
                      <w:bCs/>
                      <w:sz w:val="24"/>
                      <w:szCs w:val="24"/>
                      <w:lang w:val="ru-RU" w:eastAsia="en-US"/>
                    </w:rPr>
                    <w:br/>
                    <w:t>и построения устных сообщений</w:t>
                  </w:r>
                </w:p>
              </w:tc>
            </w:tr>
            <w:tr w:rsidR="006C5EFC" w:rsidRPr="00BF6F10" w14:paraId="439FA601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D03822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  <w:t>ОК 06</w:t>
                  </w:r>
                </w:p>
                <w:p w14:paraId="6F062C84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6BEAF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lastRenderedPageBreak/>
                    <w:t>описывать</w:t>
                  </w:r>
                  <w:proofErr w:type="spellEnd"/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t>значимость</w:t>
                  </w:r>
                  <w:proofErr w:type="spellEnd"/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t>своей</w:t>
                  </w:r>
                  <w:proofErr w:type="spellEnd"/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lastRenderedPageBreak/>
                    <w:t>специальности</w:t>
                  </w:r>
                  <w:proofErr w:type="spellEnd"/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E2DCB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lastRenderedPageBreak/>
                    <w:t xml:space="preserve">сущность гражданско-патриотической </w:t>
                  </w: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lastRenderedPageBreak/>
                    <w:t>позиции, общечеловеческих ценностей</w:t>
                  </w:r>
                </w:p>
              </w:tc>
            </w:tr>
            <w:tr w:rsidR="006C5EFC" w:rsidRPr="00BF6F10" w14:paraId="4C666AB0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B0455C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B61C1D3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t>применять</w:t>
                  </w:r>
                  <w:proofErr w:type="spellEnd"/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t>стандарты</w:t>
                  </w:r>
                  <w:proofErr w:type="spellEnd"/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t>антикоррупционного</w:t>
                  </w:r>
                  <w:proofErr w:type="spellEnd"/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bCs/>
                      <w:iCs/>
                      <w:sz w:val="24"/>
                      <w:szCs w:val="24"/>
                      <w:lang w:eastAsia="en-US"/>
                    </w:rPr>
                    <w:t>поведения</w:t>
                  </w:r>
                  <w:proofErr w:type="spellEnd"/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5889A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i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>значимость профессиональной деятельности</w:t>
                  </w:r>
                  <w:r w:rsidRPr="006C5EFC">
                    <w:rPr>
                      <w:rFonts w:eastAsia="Segoe UI"/>
                      <w:bCs/>
                      <w:i/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>по</w:t>
                  </w:r>
                  <w:r w:rsidRPr="006C5EFC">
                    <w:rPr>
                      <w:rFonts w:eastAsia="Segoe UI"/>
                      <w:b/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>специальности</w:t>
                  </w:r>
                </w:p>
              </w:tc>
            </w:tr>
            <w:tr w:rsidR="006C5EFC" w:rsidRPr="00BF6F10" w14:paraId="5B4EEED2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17CD9D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7B42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8591A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bCs/>
                      <w:iCs/>
                      <w:sz w:val="24"/>
                      <w:szCs w:val="24"/>
                      <w:lang w:val="ru-RU" w:eastAsia="en-US"/>
                    </w:rPr>
                    <w:t>стандарты антикоррупционного поведения и последствия его нарушения</w:t>
                  </w:r>
                </w:p>
              </w:tc>
            </w:tr>
            <w:tr w:rsidR="006C5EFC" w:rsidRPr="00BF6F10" w14:paraId="29E21A2A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2CC6DA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  <w:t>ОК 09</w:t>
                  </w:r>
                </w:p>
                <w:p w14:paraId="16D59B80" w14:textId="77777777" w:rsidR="006C5EFC" w:rsidRPr="00DF34A9" w:rsidRDefault="006C5EFC" w:rsidP="006C5EFC">
                  <w:pPr>
                    <w:spacing w:line="259" w:lineRule="auto"/>
                    <w:jc w:val="center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B2C2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9AC0C4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правила построения простых и сложных предложений на профессиональные темы</w:t>
                  </w:r>
                </w:p>
              </w:tc>
            </w:tr>
            <w:tr w:rsidR="006C5EFC" w:rsidRPr="00BF6F10" w14:paraId="60E4370D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127394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8E90D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участвовать в диалогах на знакомые общие </w:t>
                  </w: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br/>
                    <w:t>и профессиональные темы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19455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основные общеупотребительные глаголы (бытовая и профессиональная лексика)</w:t>
                  </w:r>
                </w:p>
              </w:tc>
            </w:tr>
            <w:tr w:rsidR="006C5EFC" w:rsidRPr="00BF6F10" w14:paraId="3B31F346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20D413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4BB63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строить простые высказывания о себе </w:t>
                  </w:r>
                  <w:proofErr w:type="gramStart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и</w:t>
                  </w:r>
                  <w:proofErr w:type="gramEnd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 о своей профессиональной деятельности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5A0AD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лексический минимум, относящийся к описанию предметов, средств и процессов профессиональной деятельности</w:t>
                  </w:r>
                </w:p>
              </w:tc>
            </w:tr>
            <w:tr w:rsidR="006C5EFC" w:rsidRPr="00DF34A9" w14:paraId="0F6FCA61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4EA9E3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81AB2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кратко </w:t>
                  </w:r>
                  <w:proofErr w:type="gramStart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обосновывать и объяснять</w:t>
                  </w:r>
                  <w:proofErr w:type="gramEnd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 свои действия (текущие и планируемые)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4DF1B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особенности</w:t>
                  </w:r>
                  <w:proofErr w:type="spellEnd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F34A9"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  <w:t>произношения</w:t>
                  </w:r>
                  <w:proofErr w:type="spellEnd"/>
                </w:p>
              </w:tc>
            </w:tr>
            <w:tr w:rsidR="006C5EFC" w:rsidRPr="00BF6F10" w14:paraId="43382726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B3AE39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FA961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b/>
                      <w:bCs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писать простые связные сообщения на знакомые или интересующие профессиональные темы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1E4EC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правила чтения текстов профессиональной направленности</w:t>
                  </w:r>
                </w:p>
              </w:tc>
            </w:tr>
            <w:tr w:rsidR="006C5EFC" w:rsidRPr="00BF6F10" w14:paraId="6424112A" w14:textId="77777777" w:rsidTr="006C5EFC">
              <w:trPr>
                <w:trHeight w:val="1258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42A87B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ПК 1.1</w:t>
                  </w:r>
                </w:p>
              </w:tc>
              <w:tc>
                <w:tcPr>
                  <w:tcW w:w="46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446620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консультировать клиентов по вопросам открытия банковских счетов, расчетным операциям;</w:t>
                  </w:r>
                </w:p>
                <w:p w14:paraId="1B2C981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оформлять договоры банковского счета с клиентами;</w:t>
                  </w:r>
                </w:p>
                <w:p w14:paraId="18D37E81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проверять правильность и полноту оформления расчетных и кассовых документов;</w:t>
                  </w:r>
                </w:p>
                <w:p w14:paraId="04A8CDAB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color w:val="FF0000"/>
                      <w:sz w:val="24"/>
                      <w:szCs w:val="24"/>
                      <w:lang w:val="ru-RU" w:eastAsia="en-US"/>
                    </w:rPr>
                  </w:pPr>
                  <w:proofErr w:type="gramStart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открывать и закрывать</w:t>
                  </w:r>
                  <w:proofErr w:type="gramEnd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 лицевые счета в валюте Российской Федерации и иностранной валюте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AE6D271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порядок открытия и закрытия лицевых счетов клиентов в валюте Российской Федерации и иностранной валюте</w:t>
                  </w:r>
                </w:p>
              </w:tc>
            </w:tr>
            <w:tr w:rsidR="006C5EFC" w:rsidRPr="00BF6F10" w14:paraId="7B6E1D59" w14:textId="77777777" w:rsidTr="006C5EFC">
              <w:trPr>
                <w:trHeight w:val="651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B36979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E2326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FB48563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порядок планирования операций с наличностью</w:t>
                  </w:r>
                </w:p>
              </w:tc>
            </w:tr>
            <w:tr w:rsidR="006C5EFC" w:rsidRPr="00BF6F10" w14:paraId="43DCCA5B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68DF3C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ПК 1.2</w:t>
                  </w:r>
                </w:p>
              </w:tc>
              <w:tc>
                <w:tcPr>
                  <w:tcW w:w="46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448DD09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proofErr w:type="gramStart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выполнять и оформлять</w:t>
                  </w:r>
                  <w:proofErr w:type="gramEnd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 расчеты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46CBF" w14:textId="77777777" w:rsidR="006C5EFC" w:rsidRPr="006C5EFC" w:rsidRDefault="006C5EFC" w:rsidP="006C5EF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нормативные правовые документы, регулирующие организацию безналичных расчетов</w:t>
                  </w:r>
                </w:p>
              </w:tc>
            </w:tr>
            <w:tr w:rsidR="006C5EFC" w:rsidRPr="00BF6F10" w14:paraId="55DBD71B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4BDF47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C14E94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06EEA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локальные нормативные акты и методические документы в области платежных услуг</w:t>
                  </w:r>
                </w:p>
              </w:tc>
            </w:tr>
            <w:tr w:rsidR="006C5EFC" w:rsidRPr="00BF6F10" w14:paraId="3243B0C3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D80750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D867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C6D8E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формы расчетов и технологии совершения расчетных операций</w:t>
                  </w:r>
                </w:p>
              </w:tc>
            </w:tr>
            <w:tr w:rsidR="006C5EFC" w:rsidRPr="00DF34A9" w14:paraId="3B5B62DB" w14:textId="77777777" w:rsidTr="006C5EFC">
              <w:trPr>
                <w:trHeight w:val="482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E0E9F3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ПК 1.4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C098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proofErr w:type="gramStart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исполнять и оформлять</w:t>
                  </w:r>
                  <w:proofErr w:type="gramEnd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 операции по корреспондентскому счету, открытому в подразделении Банка России;</w:t>
                  </w:r>
                </w:p>
                <w:p w14:paraId="55879D92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проводить расчеты между кредитными организациями через счета ЛОРО и НОСТРО;</w:t>
                  </w:r>
                </w:p>
                <w:p w14:paraId="4EB4D629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proofErr w:type="gramStart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контролировать и выверять</w:t>
                  </w:r>
                  <w:proofErr w:type="gramEnd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 расчеты по корреспондентским счетам</w:t>
                  </w:r>
                </w:p>
              </w:tc>
              <w:tc>
                <w:tcPr>
                  <w:tcW w:w="4423" w:type="dxa"/>
                </w:tcPr>
                <w:p w14:paraId="0A88C0DC" w14:textId="77777777" w:rsidR="006C5EFC" w:rsidRPr="00DF34A9" w:rsidRDefault="006C5EFC" w:rsidP="006C5EF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34A9">
                    <w:rPr>
                      <w:sz w:val="24"/>
                      <w:szCs w:val="24"/>
                    </w:rPr>
                    <w:t>системы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межбанковских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расчетов</w:t>
                  </w:r>
                  <w:proofErr w:type="spellEnd"/>
                </w:p>
              </w:tc>
            </w:tr>
            <w:tr w:rsidR="006C5EFC" w:rsidRPr="00BF6F10" w14:paraId="1BAD3ED8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EC4878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lastRenderedPageBreak/>
                    <w:t>ПК 1.5</w:t>
                  </w:r>
                </w:p>
              </w:tc>
              <w:tc>
                <w:tcPr>
                  <w:tcW w:w="46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2A5066C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proofErr w:type="gramStart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проводить и отражать</w:t>
                  </w:r>
                  <w:proofErr w:type="gramEnd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 в учете расчеты по экспортно-импортным операциям;</w:t>
                  </w:r>
                </w:p>
                <w:p w14:paraId="3FF44D7A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проводить конверсионные операции по счетам клиентов</w:t>
                  </w:r>
                </w:p>
              </w:tc>
              <w:tc>
                <w:tcPr>
                  <w:tcW w:w="4423" w:type="dxa"/>
                </w:tcPr>
                <w:p w14:paraId="1A4D1F0F" w14:textId="77777777" w:rsidR="006C5EFC" w:rsidRPr="006C5EFC" w:rsidRDefault="006C5EFC" w:rsidP="006C5EFC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нормативные правовые документы, регулирующие совершение операций по международным расчетам, связанным с экспортом и импортом товаров и услуг</w:t>
                  </w:r>
                </w:p>
              </w:tc>
            </w:tr>
            <w:tr w:rsidR="006C5EFC" w:rsidRPr="00BF6F10" w14:paraId="6A53CD18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50A761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3215F3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0B95C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нормы международного права, определяющие правила проведения международных расчетов</w:t>
                  </w:r>
                </w:p>
              </w:tc>
            </w:tr>
            <w:tr w:rsidR="006C5EFC" w:rsidRPr="00DF34A9" w14:paraId="410D786B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F00748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542EC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31EB2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sz w:val="24"/>
                      <w:szCs w:val="24"/>
                    </w:rPr>
                    <w:t>формы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международных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расчетов</w:t>
                  </w:r>
                  <w:proofErr w:type="spellEnd"/>
                </w:p>
              </w:tc>
            </w:tr>
            <w:tr w:rsidR="006C5EFC" w:rsidRPr="00BF6F10" w14:paraId="29778EB0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D16DF9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74BFC6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DF25D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меры, направленные на предотвращение использования транснациональных операций для преступных целей</w:t>
                  </w:r>
                </w:p>
              </w:tc>
            </w:tr>
            <w:tr w:rsidR="006C5EFC" w:rsidRPr="00DF34A9" w14:paraId="24949369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9B28D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3C96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249C3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sz w:val="24"/>
                      <w:szCs w:val="24"/>
                    </w:rPr>
                    <w:t>системы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международных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финансовых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телекоммуникаций</w:t>
                  </w:r>
                  <w:proofErr w:type="spellEnd"/>
                </w:p>
              </w:tc>
            </w:tr>
            <w:tr w:rsidR="006C5EFC" w:rsidRPr="00BF6F10" w14:paraId="01CF436D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E7E740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ПК 1.6</w:t>
                  </w:r>
                </w:p>
              </w:tc>
              <w:tc>
                <w:tcPr>
                  <w:tcW w:w="46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59F86B9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консультировать клиентов по операциям с использованием различных видов платежных карт;</w:t>
                  </w:r>
                </w:p>
                <w:p w14:paraId="14004672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оформлять выдачу клиентам платежных карт</w:t>
                  </w:r>
                </w:p>
              </w:tc>
              <w:tc>
                <w:tcPr>
                  <w:tcW w:w="4423" w:type="dxa"/>
                </w:tcPr>
                <w:p w14:paraId="699B31B8" w14:textId="77777777" w:rsidR="006C5EFC" w:rsidRPr="006C5EFC" w:rsidRDefault="006C5EFC" w:rsidP="006C5EF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нормативные правовые документы, регулирующие совершение операций с использованием платежных карт</w:t>
                  </w:r>
                </w:p>
              </w:tc>
            </w:tr>
            <w:tr w:rsidR="006C5EFC" w:rsidRPr="00BF6F10" w14:paraId="513749DC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5A6F70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71D011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7E55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виды платежных карт и операции, проводимые с их использованием</w:t>
                  </w:r>
                </w:p>
              </w:tc>
            </w:tr>
            <w:tr w:rsidR="006C5EFC" w:rsidRPr="00BF6F10" w14:paraId="5B53BF17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196509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45DFD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8FF3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условия и порядок выдачи платежных карт</w:t>
                  </w:r>
                </w:p>
              </w:tc>
            </w:tr>
            <w:tr w:rsidR="006C5EFC" w:rsidRPr="00BF6F10" w14:paraId="4CEA462D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6B497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AD98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7CD43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типичные нарушения при совершении операций с платежными картами</w:t>
                  </w:r>
                </w:p>
              </w:tc>
            </w:tr>
            <w:tr w:rsidR="006C5EFC" w:rsidRPr="00BF6F10" w14:paraId="51059D0C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930716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ПК 2.1</w:t>
                  </w:r>
                </w:p>
              </w:tc>
              <w:tc>
                <w:tcPr>
                  <w:tcW w:w="4649" w:type="dxa"/>
                </w:tcPr>
                <w:p w14:paraId="6D83AF8E" w14:textId="77777777" w:rsidR="006C5EFC" w:rsidRPr="006C5EFC" w:rsidRDefault="006C5EFC" w:rsidP="006C5EF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анализировать финансовое положение заемщика - юридического лица и технико-экономическое обоснование кредита</w:t>
                  </w:r>
                </w:p>
              </w:tc>
              <w:tc>
                <w:tcPr>
                  <w:tcW w:w="4423" w:type="dxa"/>
                </w:tcPr>
                <w:p w14:paraId="6FF2CF3F" w14:textId="77777777" w:rsidR="006C5EFC" w:rsidRPr="006C5EFC" w:rsidRDefault="006C5EFC" w:rsidP="006C5EF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нормативные правовые акты, регулирующие осуществление кредитных операций и обеспечение кредитных обязательств</w:t>
                  </w:r>
                </w:p>
              </w:tc>
            </w:tr>
            <w:tr w:rsidR="006C5EFC" w:rsidRPr="00BF6F10" w14:paraId="5591C211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66A442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</w:tcPr>
                <w:p w14:paraId="7FB85C14" w14:textId="77777777" w:rsidR="006C5EFC" w:rsidRPr="00DF34A9" w:rsidRDefault="006C5EFC" w:rsidP="006C5EF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34A9">
                    <w:rPr>
                      <w:sz w:val="24"/>
                      <w:szCs w:val="24"/>
                    </w:rPr>
                    <w:t>определять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платежеспособность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физического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лица</w:t>
                  </w:r>
                  <w:proofErr w:type="spellEnd"/>
                </w:p>
              </w:tc>
              <w:tc>
                <w:tcPr>
                  <w:tcW w:w="4423" w:type="dxa"/>
                </w:tcPr>
                <w:p w14:paraId="5EB15EE1" w14:textId="77777777" w:rsidR="006C5EFC" w:rsidRPr="006C5EFC" w:rsidRDefault="006C5EFC" w:rsidP="006C5EF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</w:t>
                  </w:r>
                </w:p>
              </w:tc>
            </w:tr>
            <w:tr w:rsidR="006C5EFC" w:rsidRPr="00BF6F10" w14:paraId="599D822F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CEE855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B3DCC5" w14:textId="77777777" w:rsidR="006C5EFC" w:rsidRPr="006C5EFC" w:rsidRDefault="006C5EFC" w:rsidP="006C5EF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оценивать качество обеспечения и кредитные риски по потребительским кредитам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94DE0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законодательство Российской Федерации о персональных данных</w:t>
                  </w:r>
                </w:p>
              </w:tc>
            </w:tr>
            <w:tr w:rsidR="006C5EFC" w:rsidRPr="00BF6F10" w14:paraId="1DD4AA80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982FED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B734B54" w14:textId="77777777" w:rsidR="006C5EFC" w:rsidRPr="006C5EFC" w:rsidRDefault="006C5EFC" w:rsidP="006C5EF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проверять качество и достаточность обеспечения возвратности кредита</w:t>
                  </w:r>
                </w:p>
                <w:p w14:paraId="611D79C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5C433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нормативные документы Банка России об идентификации клиентов и внутреннем контроле (аудите)</w:t>
                  </w:r>
                </w:p>
              </w:tc>
            </w:tr>
            <w:tr w:rsidR="006C5EFC" w:rsidRPr="00BF6F10" w14:paraId="218580B3" w14:textId="77777777" w:rsidTr="006C5EFC">
              <w:trPr>
                <w:trHeight w:val="7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9DBF67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C4902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B422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рекомендации Ассоциации банков России по вопросам определения кредитоспособности заемщиков</w:t>
                  </w:r>
                </w:p>
              </w:tc>
            </w:tr>
            <w:tr w:rsidR="006C5EFC" w:rsidRPr="00BF6F10" w14:paraId="00C4470E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A72527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C48FFA4" w14:textId="77777777" w:rsidR="006C5EFC" w:rsidRPr="006C5EFC" w:rsidRDefault="006C5EFC" w:rsidP="006C5EFC">
                  <w:pPr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41270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порядок взаимодействия с бюро кредитных историй</w:t>
                  </w:r>
                </w:p>
              </w:tc>
            </w:tr>
            <w:tr w:rsidR="006C5EFC" w:rsidRPr="00BF6F10" w14:paraId="56E9D8AE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E69AF0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D29B2B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78584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законодательство Российской Федерации о защите прав потребителей, в том числе потребителей финансовых услуг</w:t>
                  </w:r>
                </w:p>
              </w:tc>
            </w:tr>
            <w:tr w:rsidR="006C5EFC" w:rsidRPr="00BF6F10" w14:paraId="3FCACE63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2A647C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5DE654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9F2F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требования, предъявляемые банком к потенциальному заемщику</w:t>
                  </w:r>
                </w:p>
              </w:tc>
            </w:tr>
            <w:tr w:rsidR="006C5EFC" w:rsidRPr="00BF6F10" w14:paraId="1199897A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5C91F1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457AC8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3B3E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состав и содержание основных источников информации о клиенте</w:t>
                  </w:r>
                </w:p>
              </w:tc>
            </w:tr>
            <w:tr w:rsidR="006C5EFC" w:rsidRPr="00BF6F10" w14:paraId="1C2E236F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BB7A8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18A8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D8AB0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 xml:space="preserve">методы оценки платежеспособности физического лица, системы кредитного </w:t>
                  </w:r>
                  <w:proofErr w:type="spellStart"/>
                  <w:r w:rsidRPr="006C5EFC">
                    <w:rPr>
                      <w:sz w:val="24"/>
                      <w:szCs w:val="24"/>
                      <w:lang w:val="ru-RU"/>
                    </w:rPr>
                    <w:t>скоринга</w:t>
                  </w:r>
                  <w:proofErr w:type="spellEnd"/>
                </w:p>
              </w:tc>
            </w:tr>
            <w:tr w:rsidR="006C5EFC" w:rsidRPr="00BF6F10" w14:paraId="5501A7AD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121438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ПК 2.2</w:t>
                  </w:r>
                </w:p>
              </w:tc>
              <w:tc>
                <w:tcPr>
                  <w:tcW w:w="46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D9E795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составлять график платежей по кредиту и процентам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1E601" w14:textId="77777777" w:rsidR="006C5EFC" w:rsidRPr="006C5EFC" w:rsidRDefault="006C5EFC" w:rsidP="006C5EF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содержание кредитного договора, порядок его заключения, изменения условий и расторжения</w:t>
                  </w:r>
                </w:p>
              </w:tc>
            </w:tr>
            <w:tr w:rsidR="006C5EFC" w:rsidRPr="00BF6F10" w14:paraId="34EE5C9C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8A8698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C5A3A8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4278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состав кредитного дела и порядок его ведения</w:t>
                  </w:r>
                </w:p>
              </w:tc>
            </w:tr>
            <w:tr w:rsidR="006C5EFC" w:rsidRPr="00BF6F10" w14:paraId="4B764664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63A756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75FD8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48D8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типичные нарушения при осуществлении кредитных операций</w:t>
                  </w:r>
                </w:p>
              </w:tc>
            </w:tr>
            <w:tr w:rsidR="006C5EFC" w:rsidRPr="00BF6F10" w14:paraId="1EF80183" w14:textId="77777777" w:rsidTr="006C5EFC">
              <w:trPr>
                <w:trHeight w:val="20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7735C9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ПК 2.3</w:t>
                  </w:r>
                </w:p>
              </w:tc>
              <w:tc>
                <w:tcPr>
                  <w:tcW w:w="46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F57101F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proofErr w:type="gramStart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оформлять и отражать</w:t>
                  </w:r>
                  <w:proofErr w:type="gramEnd"/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 xml:space="preserve"> в учете операции по выдаче кредитов физическим и юридическим лицам, погашению ими кредитов</w:t>
                  </w:r>
                </w:p>
              </w:tc>
              <w:tc>
                <w:tcPr>
                  <w:tcW w:w="4423" w:type="dxa"/>
                </w:tcPr>
                <w:p w14:paraId="2A1266A1" w14:textId="77777777" w:rsidR="006C5EFC" w:rsidRPr="006C5EFC" w:rsidRDefault="006C5EFC" w:rsidP="006C5EF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способы и порядок предоставления и погашения различных видов кредитов</w:t>
                  </w:r>
                </w:p>
              </w:tc>
            </w:tr>
            <w:tr w:rsidR="006C5EFC" w:rsidRPr="00BF6F10" w14:paraId="6D8058C5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5EBBF5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5D76C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282CA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способы обеспечения возвратности кредита, виды залога</w:t>
                  </w:r>
                </w:p>
              </w:tc>
            </w:tr>
            <w:tr w:rsidR="006C5EFC" w:rsidRPr="00BF6F10" w14:paraId="1DE0E8E4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DA7227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A5A3449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4A092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локальные нормативные акты и методические документы, касающиеся реструктуризации и рефинансирования задолженности физических лиц</w:t>
                  </w:r>
                </w:p>
              </w:tc>
            </w:tr>
            <w:tr w:rsidR="006C5EFC" w:rsidRPr="00DF34A9" w14:paraId="3914D964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53433A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D46DE1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2DFE9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sz w:val="24"/>
                      <w:szCs w:val="24"/>
                    </w:rPr>
                    <w:t>бизнес-культуру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потребительского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кредитования</w:t>
                  </w:r>
                  <w:proofErr w:type="spellEnd"/>
                </w:p>
              </w:tc>
            </w:tr>
            <w:tr w:rsidR="006C5EFC" w:rsidRPr="00BF6F10" w14:paraId="1AD58046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E4B2F5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B254D8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DB56A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способы и порядок начисления и погашения процентов по кредитам</w:t>
                  </w:r>
                </w:p>
              </w:tc>
            </w:tr>
            <w:tr w:rsidR="006C5EFC" w:rsidRPr="00DF34A9" w14:paraId="202F42C0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A6ABF7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41FCE7E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16E40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F34A9">
                    <w:rPr>
                      <w:sz w:val="24"/>
                      <w:szCs w:val="24"/>
                    </w:rPr>
                    <w:t>критерии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определения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проблемного</w:t>
                  </w:r>
                  <w:proofErr w:type="spellEnd"/>
                  <w:r w:rsidRPr="00DF34A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34A9">
                    <w:rPr>
                      <w:sz w:val="24"/>
                      <w:szCs w:val="24"/>
                    </w:rPr>
                    <w:t>кредита</w:t>
                  </w:r>
                  <w:proofErr w:type="spellEnd"/>
                </w:p>
              </w:tc>
            </w:tr>
            <w:tr w:rsidR="006C5EFC" w:rsidRPr="00BF6F10" w14:paraId="0129B384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208DC0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BEADBF7" w14:textId="77777777" w:rsidR="006C5EFC" w:rsidRPr="00DF34A9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544B5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типовые причины неисполнения условий кредитного договора и способы погашения просроченной задолженности</w:t>
                  </w:r>
                </w:p>
              </w:tc>
            </w:tr>
            <w:tr w:rsidR="006C5EFC" w:rsidRPr="00BF6F10" w14:paraId="248D7228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D887AD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D9BE96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12B0E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меры, принимаемые банком при нарушении условий кредитного договора</w:t>
                  </w:r>
                </w:p>
              </w:tc>
            </w:tr>
            <w:tr w:rsidR="006C5EFC" w:rsidRPr="00BF6F10" w14:paraId="5F5A17BB" w14:textId="77777777" w:rsidTr="006C5EFC">
              <w:trPr>
                <w:trHeight w:val="20"/>
              </w:trPr>
              <w:tc>
                <w:tcPr>
                  <w:tcW w:w="9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1399A" w14:textId="77777777" w:rsidR="006C5EFC" w:rsidRPr="006C5EFC" w:rsidRDefault="006C5EFC" w:rsidP="006C5EFC">
                  <w:pPr>
                    <w:spacing w:line="259" w:lineRule="auto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6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BB750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46742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отечественную и международную практику взыскания задолженности</w:t>
                  </w:r>
                </w:p>
              </w:tc>
            </w:tr>
            <w:tr w:rsidR="006C5EFC" w:rsidRPr="00BF6F10" w14:paraId="2DC7A3D3" w14:textId="77777777" w:rsidTr="006C5EFC">
              <w:trPr>
                <w:trHeight w:val="2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D4916" w14:textId="77777777" w:rsidR="006C5EFC" w:rsidRPr="00DF34A9" w:rsidRDefault="006C5EFC" w:rsidP="006C5EFC">
                  <w:pPr>
                    <w:spacing w:line="259" w:lineRule="auto"/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DF34A9">
                    <w:rPr>
                      <w:rFonts w:eastAsia="Segoe UI"/>
                      <w:b/>
                      <w:iCs/>
                      <w:sz w:val="24"/>
                      <w:szCs w:val="24"/>
                      <w:lang w:eastAsia="en-US"/>
                    </w:rPr>
                    <w:t>ПК 2.4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996E7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определять возможность предоставления межбанковского кредита с учетом финансового положения контрагента;</w:t>
                  </w:r>
                </w:p>
                <w:p w14:paraId="231EE174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  <w:t>определять достаточность обеспечения возвратности межбанковского кредита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BE831" w14:textId="77777777" w:rsidR="006C5EFC" w:rsidRPr="006C5EFC" w:rsidRDefault="006C5EFC" w:rsidP="006C5EFC">
                  <w:pPr>
                    <w:spacing w:line="259" w:lineRule="auto"/>
                    <w:jc w:val="both"/>
                    <w:rPr>
                      <w:rFonts w:eastAsia="Segoe UI"/>
                      <w:iCs/>
                      <w:sz w:val="24"/>
                      <w:szCs w:val="24"/>
                      <w:lang w:val="ru-RU" w:eastAsia="en-US"/>
                    </w:rPr>
                  </w:pPr>
                  <w:r w:rsidRPr="006C5EFC">
                    <w:rPr>
                      <w:sz w:val="24"/>
                      <w:szCs w:val="24"/>
                      <w:lang w:val="ru-RU"/>
                    </w:rPr>
                    <w:t>основные условия получения и погашения кредитов, предоставляемых Банком России</w:t>
                  </w:r>
                </w:p>
              </w:tc>
            </w:tr>
          </w:tbl>
          <w:p w14:paraId="5EE4B196" w14:textId="77777777" w:rsidR="006C5EFC" w:rsidRPr="006C5EFC" w:rsidRDefault="006C5EFC" w:rsidP="006C5EFC">
            <w:pPr>
              <w:widowControl w:val="0"/>
              <w:tabs>
                <w:tab w:val="left" w:pos="1366"/>
                <w:tab w:val="left" w:pos="1367"/>
              </w:tabs>
              <w:autoSpaceDE w:val="0"/>
              <w:autoSpaceDN w:val="0"/>
              <w:mirrorIndents/>
              <w:rPr>
                <w:rFonts w:eastAsia="Calibri"/>
                <w:lang w:val="ru-RU" w:eastAsia="en-US"/>
              </w:rPr>
            </w:pPr>
          </w:p>
          <w:p w14:paraId="3061BF81" w14:textId="77777777" w:rsidR="002102AA" w:rsidRPr="00C10A34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30FC7408" w14:textId="77777777" w:rsidR="002102AA" w:rsidRPr="00347A05" w:rsidRDefault="002102AA" w:rsidP="007A205A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BF6F10" w14:paraId="47DB24D4" w14:textId="77777777" w:rsidTr="007A205A">
        <w:trPr>
          <w:trHeight w:val="425"/>
        </w:trPr>
        <w:tc>
          <w:tcPr>
            <w:tcW w:w="10206" w:type="dxa"/>
            <w:gridSpan w:val="11"/>
            <w:shd w:val="clear" w:color="auto" w:fill="auto"/>
          </w:tcPr>
          <w:p w14:paraId="27F82CCC" w14:textId="77777777" w:rsidR="002102AA" w:rsidRDefault="002102AA" w:rsidP="007A205A">
            <w:pPr>
              <w:rPr>
                <w:sz w:val="28"/>
                <w:szCs w:val="28"/>
                <w:lang w:val="ru-RU"/>
              </w:rPr>
            </w:pPr>
          </w:p>
          <w:p w14:paraId="5802000A" w14:textId="77777777" w:rsidR="00A1146C" w:rsidRDefault="00A1146C" w:rsidP="007A205A">
            <w:pPr>
              <w:rPr>
                <w:sz w:val="28"/>
                <w:szCs w:val="28"/>
                <w:lang w:val="ru-RU"/>
              </w:rPr>
            </w:pPr>
          </w:p>
          <w:p w14:paraId="23205403" w14:textId="77777777" w:rsidR="00A1146C" w:rsidRDefault="00A1146C" w:rsidP="007A205A">
            <w:pPr>
              <w:rPr>
                <w:sz w:val="28"/>
                <w:szCs w:val="28"/>
                <w:lang w:val="ru-RU"/>
              </w:rPr>
            </w:pPr>
          </w:p>
          <w:p w14:paraId="037CF120" w14:textId="77777777" w:rsidR="00A1146C" w:rsidRDefault="00A1146C" w:rsidP="007A205A">
            <w:pPr>
              <w:rPr>
                <w:sz w:val="28"/>
                <w:szCs w:val="28"/>
                <w:lang w:val="ru-RU"/>
              </w:rPr>
            </w:pPr>
          </w:p>
          <w:p w14:paraId="51A2A642" w14:textId="77777777" w:rsidR="00A1146C" w:rsidRDefault="00A1146C" w:rsidP="007A205A">
            <w:pPr>
              <w:rPr>
                <w:sz w:val="28"/>
                <w:szCs w:val="28"/>
                <w:lang w:val="ru-RU"/>
              </w:rPr>
            </w:pPr>
          </w:p>
          <w:p w14:paraId="591E29D7" w14:textId="77777777" w:rsidR="00A1146C" w:rsidRDefault="00A1146C" w:rsidP="007A205A">
            <w:pPr>
              <w:rPr>
                <w:sz w:val="28"/>
                <w:szCs w:val="28"/>
                <w:lang w:val="ru-RU"/>
              </w:rPr>
            </w:pPr>
          </w:p>
          <w:p w14:paraId="7F0F3353" w14:textId="77777777" w:rsidR="00A1146C" w:rsidRDefault="00A1146C" w:rsidP="007A205A">
            <w:pPr>
              <w:rPr>
                <w:sz w:val="28"/>
                <w:szCs w:val="28"/>
                <w:lang w:val="ru-RU"/>
              </w:rPr>
            </w:pPr>
          </w:p>
          <w:p w14:paraId="4140BECF" w14:textId="77777777" w:rsidR="00A1146C" w:rsidRDefault="00A1146C" w:rsidP="007A205A">
            <w:pPr>
              <w:rPr>
                <w:sz w:val="28"/>
                <w:szCs w:val="28"/>
                <w:lang w:val="ru-RU"/>
              </w:rPr>
            </w:pPr>
          </w:p>
          <w:p w14:paraId="45143ABF" w14:textId="77777777" w:rsidR="00A1146C" w:rsidRDefault="00A1146C" w:rsidP="007A205A">
            <w:pPr>
              <w:rPr>
                <w:sz w:val="28"/>
                <w:szCs w:val="28"/>
                <w:lang w:val="ru-RU"/>
              </w:rPr>
            </w:pPr>
          </w:p>
          <w:p w14:paraId="40087627" w14:textId="6BE4D6E0" w:rsidR="00A1146C" w:rsidRPr="00347A05" w:rsidRDefault="00A1146C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1FA9958E" w14:textId="77777777" w:rsidR="002102AA" w:rsidRPr="00347A05" w:rsidRDefault="002102AA" w:rsidP="007A205A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BF6F10" w14:paraId="16E2985A" w14:textId="77777777" w:rsidTr="007A205A">
        <w:trPr>
          <w:trHeight w:val="425"/>
        </w:trPr>
        <w:tc>
          <w:tcPr>
            <w:tcW w:w="45" w:type="dxa"/>
            <w:shd w:val="clear" w:color="auto" w:fill="auto"/>
          </w:tcPr>
          <w:p w14:paraId="3D20B45B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shd w:val="clear" w:color="auto" w:fill="auto"/>
          </w:tcPr>
          <w:p w14:paraId="2AB3CAA5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  <w:shd w:val="clear" w:color="auto" w:fill="auto"/>
          </w:tcPr>
          <w:p w14:paraId="4E71EFA3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  <w:shd w:val="clear" w:color="auto" w:fill="auto"/>
          </w:tcPr>
          <w:p w14:paraId="040315F0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564" w:type="dxa"/>
            <w:gridSpan w:val="4"/>
            <w:shd w:val="clear" w:color="auto" w:fill="auto"/>
          </w:tcPr>
          <w:tbl>
            <w:tblPr>
              <w:tblW w:w="8725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725"/>
            </w:tblGrid>
            <w:tr w:rsidR="002102AA" w:rsidRPr="00BF6F10" w14:paraId="4BD197E1" w14:textId="77777777" w:rsidTr="002102AA">
              <w:trPr>
                <w:trHeight w:val="345"/>
              </w:trPr>
              <w:tc>
                <w:tcPr>
                  <w:tcW w:w="8725" w:type="dxa"/>
                  <w:shd w:val="clear" w:color="auto" w:fill="auto"/>
                </w:tcPr>
                <w:p w14:paraId="056D43E0" w14:textId="77777777" w:rsidR="002102AA" w:rsidRPr="00347A05" w:rsidRDefault="002102AA" w:rsidP="002102A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42BC72B9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  <w:shd w:val="clear" w:color="auto" w:fill="auto"/>
          </w:tcPr>
          <w:p w14:paraId="5289F0D5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59" w:type="dxa"/>
            <w:shd w:val="clear" w:color="auto" w:fill="auto"/>
          </w:tcPr>
          <w:p w14:paraId="10E8FC1D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89" w:type="dxa"/>
            <w:shd w:val="clear" w:color="auto" w:fill="auto"/>
          </w:tcPr>
          <w:p w14:paraId="551CAB1E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47DD7BC9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BF6F10" w14:paraId="44872382" w14:textId="77777777" w:rsidTr="007A205A">
        <w:trPr>
          <w:trHeight w:val="199"/>
        </w:trPr>
        <w:tc>
          <w:tcPr>
            <w:tcW w:w="45" w:type="dxa"/>
            <w:shd w:val="clear" w:color="auto" w:fill="auto"/>
          </w:tcPr>
          <w:p w14:paraId="0DFB6F5E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shd w:val="clear" w:color="auto" w:fill="auto"/>
          </w:tcPr>
          <w:p w14:paraId="01EC253F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  <w:shd w:val="clear" w:color="auto" w:fill="auto"/>
          </w:tcPr>
          <w:p w14:paraId="5B5D88EC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  <w:shd w:val="clear" w:color="auto" w:fill="auto"/>
          </w:tcPr>
          <w:p w14:paraId="2E5AB7EE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36" w:type="dxa"/>
            <w:gridSpan w:val="2"/>
            <w:shd w:val="clear" w:color="auto" w:fill="auto"/>
          </w:tcPr>
          <w:p w14:paraId="694EE90B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367" w:type="dxa"/>
            <w:shd w:val="clear" w:color="auto" w:fill="auto"/>
          </w:tcPr>
          <w:p w14:paraId="134F450F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  <w:shd w:val="clear" w:color="auto" w:fill="auto"/>
          </w:tcPr>
          <w:p w14:paraId="6318FFCD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  <w:shd w:val="clear" w:color="auto" w:fill="auto"/>
          </w:tcPr>
          <w:p w14:paraId="511A53E2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59" w:type="dxa"/>
            <w:shd w:val="clear" w:color="auto" w:fill="auto"/>
          </w:tcPr>
          <w:p w14:paraId="7A10DAF7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89" w:type="dxa"/>
            <w:shd w:val="clear" w:color="auto" w:fill="auto"/>
          </w:tcPr>
          <w:p w14:paraId="73AD3C13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57E698F7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BF6F10" w14:paraId="57D08182" w14:textId="77777777" w:rsidTr="007A205A">
        <w:trPr>
          <w:trHeight w:val="425"/>
        </w:trPr>
        <w:tc>
          <w:tcPr>
            <w:tcW w:w="10206" w:type="dxa"/>
            <w:gridSpan w:val="11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102AA" w:rsidRPr="00BF6F10" w14:paraId="6FE8362B" w14:textId="77777777" w:rsidTr="007A205A">
              <w:trPr>
                <w:trHeight w:val="345"/>
              </w:trPr>
              <w:tc>
                <w:tcPr>
                  <w:tcW w:w="9637" w:type="dxa"/>
                  <w:shd w:val="clear" w:color="auto" w:fill="auto"/>
                </w:tcPr>
                <w:p w14:paraId="0F69FBA9" w14:textId="77777777" w:rsidR="002102AA" w:rsidRPr="00347A05" w:rsidRDefault="002102AA" w:rsidP="007A205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>2.1. Объем учебной дисциплины и виды учебной работы</w:t>
                  </w:r>
                </w:p>
              </w:tc>
            </w:tr>
          </w:tbl>
          <w:p w14:paraId="3A72FD2B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686723AD" w14:textId="77777777" w:rsidR="002102AA" w:rsidRPr="00347A05" w:rsidRDefault="002102AA" w:rsidP="007A205A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BF6F10" w14:paraId="0189C8CC" w14:textId="77777777" w:rsidTr="007A205A">
        <w:trPr>
          <w:trHeight w:val="198"/>
        </w:trPr>
        <w:tc>
          <w:tcPr>
            <w:tcW w:w="45" w:type="dxa"/>
            <w:shd w:val="clear" w:color="auto" w:fill="auto"/>
          </w:tcPr>
          <w:p w14:paraId="75053403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shd w:val="clear" w:color="auto" w:fill="auto"/>
          </w:tcPr>
          <w:p w14:paraId="63A9447C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  <w:shd w:val="clear" w:color="auto" w:fill="auto"/>
          </w:tcPr>
          <w:p w14:paraId="6FB52A60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  <w:shd w:val="clear" w:color="auto" w:fill="auto"/>
          </w:tcPr>
          <w:p w14:paraId="1427A335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shd w:val="clear" w:color="auto" w:fill="auto"/>
          </w:tcPr>
          <w:p w14:paraId="4FACE552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458" w:type="dxa"/>
            <w:gridSpan w:val="2"/>
            <w:shd w:val="clear" w:color="auto" w:fill="auto"/>
          </w:tcPr>
          <w:p w14:paraId="36E6560D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  <w:shd w:val="clear" w:color="auto" w:fill="auto"/>
          </w:tcPr>
          <w:p w14:paraId="3D8013B4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  <w:shd w:val="clear" w:color="auto" w:fill="auto"/>
          </w:tcPr>
          <w:p w14:paraId="7580B834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59" w:type="dxa"/>
            <w:shd w:val="clear" w:color="auto" w:fill="auto"/>
          </w:tcPr>
          <w:p w14:paraId="66279E98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89" w:type="dxa"/>
            <w:shd w:val="clear" w:color="auto" w:fill="auto"/>
          </w:tcPr>
          <w:p w14:paraId="18FC293A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1CC66127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347A05" w14:paraId="1B4A33E8" w14:textId="77777777" w:rsidTr="007A205A">
        <w:tc>
          <w:tcPr>
            <w:tcW w:w="45" w:type="dxa"/>
            <w:shd w:val="clear" w:color="auto" w:fill="auto"/>
          </w:tcPr>
          <w:p w14:paraId="1DE8F35B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shd w:val="clear" w:color="auto" w:fill="auto"/>
          </w:tcPr>
          <w:p w14:paraId="0CCCBB36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  <w:shd w:val="clear" w:color="auto" w:fill="auto"/>
          </w:tcPr>
          <w:p w14:paraId="2536BABB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  <w:shd w:val="clear" w:color="auto" w:fill="auto"/>
          </w:tcPr>
          <w:p w14:paraId="3FA66B4B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shd w:val="clear" w:color="auto" w:fill="auto"/>
          </w:tcPr>
          <w:p w14:paraId="6E6EE5C9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571" w:type="dxa"/>
            <w:gridSpan w:val="4"/>
            <w:shd w:val="clear" w:color="auto" w:fill="auto"/>
          </w:tcPr>
          <w:tbl>
            <w:tblPr>
              <w:tblW w:w="8363" w:type="dxa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7"/>
              <w:gridCol w:w="2976"/>
            </w:tblGrid>
            <w:tr w:rsidR="002102AA" w:rsidRPr="00347A05" w14:paraId="4647A0B9" w14:textId="77777777" w:rsidTr="007A205A">
              <w:trPr>
                <w:trHeight w:val="286"/>
              </w:trPr>
              <w:tc>
                <w:tcPr>
                  <w:tcW w:w="5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2F7247C2" w14:textId="77777777" w:rsidR="002102AA" w:rsidRPr="00347A05" w:rsidRDefault="002102AA" w:rsidP="007A205A">
                  <w:pPr>
                    <w:jc w:val="center"/>
                    <w:rPr>
                      <w:sz w:val="28"/>
                      <w:szCs w:val="28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Вид учебной работы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E379B24" w14:textId="77777777" w:rsidR="002102AA" w:rsidRPr="00347A05" w:rsidRDefault="002102AA" w:rsidP="007A205A">
                  <w:pPr>
                    <w:jc w:val="center"/>
                    <w:rPr>
                      <w:sz w:val="28"/>
                      <w:szCs w:val="28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Объем часов</w:t>
                  </w:r>
                </w:p>
              </w:tc>
            </w:tr>
            <w:tr w:rsidR="002102AA" w:rsidRPr="00347A05" w14:paraId="54F63C15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44EDC195" w14:textId="77777777" w:rsidR="002102AA" w:rsidRPr="00347A05" w:rsidRDefault="002102AA" w:rsidP="007A205A">
                  <w:pPr>
                    <w:rPr>
                      <w:sz w:val="28"/>
                      <w:szCs w:val="28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Максимальная учебная нагрузка (всего)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0284BF0" w14:textId="76307208" w:rsidR="002102AA" w:rsidRPr="00CA1651" w:rsidRDefault="00A1146C" w:rsidP="007A20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124</w:t>
                  </w:r>
                </w:p>
              </w:tc>
            </w:tr>
            <w:tr w:rsidR="002102AA" w:rsidRPr="00347A05" w14:paraId="46D4A4DB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056BE240" w14:textId="77777777" w:rsidR="002102AA" w:rsidRPr="00347A05" w:rsidRDefault="002102AA" w:rsidP="007A205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Аудиторная учебная работа (обязательные учебные занятия) (всего)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6D364F4" w14:textId="54A44F25" w:rsidR="002102AA" w:rsidRPr="009E47A3" w:rsidRDefault="00A1146C" w:rsidP="007A205A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ru-RU"/>
                    </w:rPr>
                    <w:t>112</w:t>
                  </w:r>
                </w:p>
              </w:tc>
            </w:tr>
            <w:tr w:rsidR="002102AA" w:rsidRPr="00BF6F10" w14:paraId="4892E6A8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66C53295" w14:textId="77777777" w:rsidR="002102AA" w:rsidRPr="00347A05" w:rsidRDefault="002102AA" w:rsidP="007A205A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в том числе в форме практической подготовки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63273D8" w14:textId="77777777" w:rsidR="002102AA" w:rsidRPr="00347A05" w:rsidRDefault="002102AA" w:rsidP="007A205A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102AA" w:rsidRPr="00347A05" w14:paraId="7D8BDD6E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46A795EB" w14:textId="77777777" w:rsidR="002102AA" w:rsidRPr="00347A05" w:rsidRDefault="002102AA" w:rsidP="007A205A">
                  <w:pPr>
                    <w:rPr>
                      <w:sz w:val="28"/>
                      <w:szCs w:val="28"/>
                    </w:rPr>
                  </w:pPr>
                  <w:r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>лекции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62F3EE0" w14:textId="5FA65900" w:rsidR="002102AA" w:rsidRPr="00347A05" w:rsidRDefault="00A1146C" w:rsidP="007A205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2102A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2102AA" w:rsidRPr="00BF6F10" w14:paraId="1C03F3F6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79BABECB" w14:textId="77777777" w:rsidR="002102AA" w:rsidRPr="00347A05" w:rsidRDefault="002102AA" w:rsidP="007A205A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в том числе в форме практической подготовки</w:t>
                  </w:r>
                </w:p>
              </w:tc>
              <w:tc>
                <w:tcPr>
                  <w:tcW w:w="297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C365913" w14:textId="77777777" w:rsidR="002102AA" w:rsidRPr="00347A05" w:rsidRDefault="002102AA" w:rsidP="007A205A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102AA" w:rsidRPr="00347A05" w14:paraId="6B351CC7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5EB2F7D6" w14:textId="44E33D03" w:rsidR="002102AA" w:rsidRPr="00347A05" w:rsidRDefault="00A1146C" w:rsidP="007A205A">
                  <w:pPr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практические</w:t>
                  </w:r>
                  <w:r w:rsidR="002102AA" w:rsidRPr="00347A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занятия </w:t>
                  </w:r>
                </w:p>
              </w:tc>
              <w:tc>
                <w:tcPr>
                  <w:tcW w:w="297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2DAB3EC" w14:textId="4739A332" w:rsidR="002102AA" w:rsidRPr="00A1146C" w:rsidRDefault="00A1146C" w:rsidP="007A205A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56</w:t>
                  </w:r>
                </w:p>
              </w:tc>
            </w:tr>
            <w:tr w:rsidR="002102AA" w:rsidRPr="00BF6F10" w14:paraId="2ED4E0F8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14:paraId="6F9DF966" w14:textId="77777777" w:rsidR="002102AA" w:rsidRPr="00347A05" w:rsidRDefault="002102AA" w:rsidP="007A205A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7A05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в том числе в форме практической подготовки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A75A8AE" w14:textId="77777777" w:rsidR="002102AA" w:rsidRPr="00347A05" w:rsidRDefault="002102AA" w:rsidP="007A205A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1146C" w:rsidRPr="00347A05" w14:paraId="7346D9FD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14:paraId="080E385A" w14:textId="77FD8328" w:rsidR="00A1146C" w:rsidRPr="00A1146C" w:rsidRDefault="00A1146C" w:rsidP="007A205A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самостоятельная работа студента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49495E3" w14:textId="4EA7508D" w:rsidR="00A1146C" w:rsidRDefault="00A1146C" w:rsidP="007A205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2102AA" w:rsidRPr="00347A05" w14:paraId="419B3683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14:paraId="37C7680E" w14:textId="77777777" w:rsidR="002102AA" w:rsidRPr="004E11DC" w:rsidRDefault="002102AA" w:rsidP="007A205A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4E11DC">
                    <w:rPr>
                      <w:sz w:val="28"/>
                      <w:szCs w:val="28"/>
                    </w:rPr>
                    <w:t>подготовка</w:t>
                  </w:r>
                  <w:proofErr w:type="spellEnd"/>
                  <w:r w:rsidRPr="004E11DC">
                    <w:rPr>
                      <w:sz w:val="28"/>
                      <w:szCs w:val="28"/>
                    </w:rPr>
                    <w:t xml:space="preserve"> к </w:t>
                  </w:r>
                  <w:proofErr w:type="spellStart"/>
                  <w:r w:rsidRPr="004E11DC">
                    <w:rPr>
                      <w:sz w:val="28"/>
                      <w:szCs w:val="28"/>
                    </w:rPr>
                    <w:t>итоговой</w:t>
                  </w:r>
                  <w:proofErr w:type="spellEnd"/>
                  <w:r w:rsidRPr="004E11D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E11DC">
                    <w:rPr>
                      <w:sz w:val="28"/>
                      <w:szCs w:val="28"/>
                    </w:rPr>
                    <w:t>аттестации</w:t>
                  </w:r>
                  <w:proofErr w:type="spellEnd"/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7EFB261" w14:textId="6AE1BB97" w:rsidR="002102AA" w:rsidRPr="00A1146C" w:rsidRDefault="00A1146C" w:rsidP="007A205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</w:tr>
            <w:tr w:rsidR="002102AA" w:rsidRPr="00347A05" w14:paraId="17C15D46" w14:textId="77777777" w:rsidTr="007A205A">
              <w:trPr>
                <w:trHeight w:val="260"/>
              </w:trPr>
              <w:tc>
                <w:tcPr>
                  <w:tcW w:w="5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14:paraId="7A87226B" w14:textId="77777777" w:rsidR="002102AA" w:rsidRPr="004E11DC" w:rsidRDefault="002102AA" w:rsidP="007A205A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E11DC">
                    <w:rPr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4E11D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E11DC">
                    <w:rPr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D40531D" w14:textId="3FEF7F90" w:rsidR="002102AA" w:rsidRPr="00A1146C" w:rsidRDefault="00A1146C" w:rsidP="007A205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Экзамен</w:t>
                  </w:r>
                </w:p>
              </w:tc>
            </w:tr>
          </w:tbl>
          <w:p w14:paraId="702402D2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59" w:type="dxa"/>
            <w:shd w:val="clear" w:color="auto" w:fill="auto"/>
          </w:tcPr>
          <w:p w14:paraId="308D1B91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89" w:type="dxa"/>
            <w:shd w:val="clear" w:color="auto" w:fill="auto"/>
          </w:tcPr>
          <w:p w14:paraId="30674518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04D28523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347A05" w14:paraId="2648764A" w14:textId="77777777" w:rsidTr="007A205A">
        <w:trPr>
          <w:trHeight w:val="107"/>
        </w:trPr>
        <w:tc>
          <w:tcPr>
            <w:tcW w:w="45" w:type="dxa"/>
            <w:shd w:val="clear" w:color="auto" w:fill="auto"/>
          </w:tcPr>
          <w:p w14:paraId="08B61ADC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shd w:val="clear" w:color="auto" w:fill="auto"/>
          </w:tcPr>
          <w:p w14:paraId="4D3119A7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  <w:shd w:val="clear" w:color="auto" w:fill="auto"/>
          </w:tcPr>
          <w:p w14:paraId="6FB1EA31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  <w:shd w:val="clear" w:color="auto" w:fill="auto"/>
          </w:tcPr>
          <w:p w14:paraId="1772416E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shd w:val="clear" w:color="auto" w:fill="auto"/>
          </w:tcPr>
          <w:p w14:paraId="1544D488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8458" w:type="dxa"/>
            <w:gridSpan w:val="2"/>
            <w:shd w:val="clear" w:color="auto" w:fill="auto"/>
          </w:tcPr>
          <w:p w14:paraId="0C9A2865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  <w:shd w:val="clear" w:color="auto" w:fill="auto"/>
          </w:tcPr>
          <w:p w14:paraId="110C6D02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  <w:shd w:val="clear" w:color="auto" w:fill="auto"/>
          </w:tcPr>
          <w:p w14:paraId="24BE8FB0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59" w:type="dxa"/>
            <w:shd w:val="clear" w:color="auto" w:fill="auto"/>
          </w:tcPr>
          <w:p w14:paraId="3D9B21FD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89" w:type="dxa"/>
            <w:shd w:val="clear" w:color="auto" w:fill="auto"/>
          </w:tcPr>
          <w:p w14:paraId="0373B297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08970FDE" w14:textId="77777777" w:rsidR="002102AA" w:rsidRPr="00347A05" w:rsidRDefault="002102AA" w:rsidP="007A205A">
            <w:pPr>
              <w:pStyle w:val="EmptyLayoutCell"/>
              <w:snapToGrid w:val="0"/>
              <w:rPr>
                <w:sz w:val="28"/>
                <w:szCs w:val="28"/>
                <w:lang w:val="ru-RU"/>
              </w:rPr>
            </w:pPr>
          </w:p>
        </w:tc>
      </w:tr>
    </w:tbl>
    <w:p w14:paraId="44EEC907" w14:textId="77777777" w:rsidR="002102AA" w:rsidRDefault="002102AA" w:rsidP="002102AA">
      <w:pPr>
        <w:pStyle w:val="EmptyLayoutCell"/>
        <w:snapToGrid w:val="0"/>
        <w:rPr>
          <w:sz w:val="28"/>
          <w:szCs w:val="28"/>
          <w:lang w:val="ru-RU"/>
        </w:rPr>
        <w:sectPr w:rsidR="002102AA" w:rsidSect="002102AA">
          <w:footerReference w:type="default" r:id="rId12"/>
          <w:footerReference w:type="first" r:id="rId13"/>
          <w:pgSz w:w="11906" w:h="16838"/>
          <w:pgMar w:top="851" w:right="850" w:bottom="992" w:left="1360" w:header="720" w:footer="720" w:gutter="0"/>
          <w:cols w:space="720"/>
          <w:titlePg/>
          <w:docGrid w:linePitch="360"/>
        </w:sectPr>
      </w:pPr>
    </w:p>
    <w:tbl>
      <w:tblPr>
        <w:tblW w:w="15631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2410"/>
        <w:gridCol w:w="7796"/>
        <w:gridCol w:w="20"/>
        <w:gridCol w:w="1681"/>
        <w:gridCol w:w="993"/>
        <w:gridCol w:w="2551"/>
      </w:tblGrid>
      <w:tr w:rsidR="002102AA" w:rsidRPr="00BF6F10" w14:paraId="105792B1" w14:textId="77777777" w:rsidTr="007A205A">
        <w:trPr>
          <w:gridBefore w:val="1"/>
          <w:gridAfter w:val="3"/>
          <w:wBefore w:w="180" w:type="dxa"/>
          <w:wAfter w:w="5225" w:type="dxa"/>
          <w:trHeight w:val="425"/>
        </w:trPr>
        <w:tc>
          <w:tcPr>
            <w:tcW w:w="10206" w:type="dxa"/>
            <w:gridSpan w:val="2"/>
            <w:shd w:val="clear" w:color="auto" w:fill="auto"/>
          </w:tcPr>
          <w:p w14:paraId="17A2EAB6" w14:textId="77777777" w:rsidR="002102AA" w:rsidRDefault="002102AA" w:rsidP="007A205A">
            <w:pPr>
              <w:rPr>
                <w:sz w:val="28"/>
                <w:szCs w:val="28"/>
                <w:lang w:val="ru-RU"/>
              </w:rPr>
            </w:pPr>
            <w:r w:rsidRPr="009E2C83">
              <w:rPr>
                <w:sz w:val="28"/>
                <w:szCs w:val="28"/>
                <w:lang w:val="ru-RU"/>
              </w:rPr>
              <w:lastRenderedPageBreak/>
              <w:t>2.2. Тематический план и содержание учебной дисциплины</w:t>
            </w:r>
          </w:p>
          <w:p w14:paraId="60130170" w14:textId="77777777" w:rsidR="002102AA" w:rsidRPr="00347A05" w:rsidRDefault="002102AA" w:rsidP="007A20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auto" w:fill="auto"/>
          </w:tcPr>
          <w:p w14:paraId="542AFDCD" w14:textId="77777777" w:rsidR="002102AA" w:rsidRPr="00347A05" w:rsidRDefault="002102AA" w:rsidP="007A205A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2102AA" w:rsidRPr="00BF6F10" w14:paraId="2345BAFB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0AA35563" w14:textId="77777777" w:rsidR="002102AA" w:rsidRPr="00D41E7B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Наименование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разделов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и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тем</w:t>
            </w:r>
            <w:proofErr w:type="spellEnd"/>
          </w:p>
        </w:tc>
        <w:tc>
          <w:tcPr>
            <w:tcW w:w="9497" w:type="dxa"/>
            <w:gridSpan w:val="3"/>
          </w:tcPr>
          <w:p w14:paraId="370F7C93" w14:textId="77777777" w:rsidR="002102AA" w:rsidRPr="00D41E7B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обучающихся</w:t>
            </w:r>
            <w:proofErr w:type="gramEnd"/>
          </w:p>
        </w:tc>
        <w:tc>
          <w:tcPr>
            <w:tcW w:w="993" w:type="dxa"/>
          </w:tcPr>
          <w:p w14:paraId="682AE36C" w14:textId="77777777" w:rsidR="002102AA" w:rsidRPr="00D41E7B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Объем</w:t>
            </w:r>
            <w:proofErr w:type="spellEnd"/>
          </w:p>
          <w:p w14:paraId="5063A623" w14:textId="77777777" w:rsidR="002102AA" w:rsidRPr="00D41E7B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в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часах</w:t>
            </w:r>
            <w:proofErr w:type="spellEnd"/>
          </w:p>
        </w:tc>
        <w:tc>
          <w:tcPr>
            <w:tcW w:w="2551" w:type="dxa"/>
          </w:tcPr>
          <w:p w14:paraId="19E968E1" w14:textId="77777777" w:rsidR="002102AA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Коды компетенций,</w:t>
            </w:r>
          </w:p>
          <w:p w14:paraId="2A694340" w14:textId="77777777" w:rsidR="002102AA" w:rsidRPr="00D41E7B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proofErr w:type="gramStart"/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формированию</w:t>
            </w:r>
            <w:proofErr w:type="gramEnd"/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 xml:space="preserve"> которых способствует элемент программы</w:t>
            </w:r>
          </w:p>
        </w:tc>
      </w:tr>
      <w:tr w:rsidR="002102AA" w:rsidRPr="00D41E7B" w14:paraId="1CA159AC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4522E2A9" w14:textId="77777777" w:rsidR="002102AA" w:rsidRPr="00D41E7B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497" w:type="dxa"/>
            <w:gridSpan w:val="3"/>
          </w:tcPr>
          <w:p w14:paraId="665E3F10" w14:textId="77777777" w:rsidR="002102AA" w:rsidRPr="00D41E7B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14:paraId="48A64891" w14:textId="77777777" w:rsidR="002102AA" w:rsidRPr="00D41E7B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14:paraId="2E3AB0E7" w14:textId="77777777" w:rsidR="002102AA" w:rsidRPr="00D41E7B" w:rsidRDefault="002102AA" w:rsidP="007A205A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4</w:t>
            </w:r>
          </w:p>
        </w:tc>
      </w:tr>
      <w:tr w:rsidR="002102AA" w:rsidRPr="00BF6F10" w14:paraId="1BFDC895" w14:textId="77777777" w:rsidTr="00165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12087" w:type="dxa"/>
            <w:gridSpan w:val="5"/>
          </w:tcPr>
          <w:p w14:paraId="74F9E775" w14:textId="1CF4E5AE" w:rsidR="002102AA" w:rsidRPr="004E11DC" w:rsidRDefault="002102AA" w:rsidP="007A205A">
            <w:pPr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E11DC">
              <w:rPr>
                <w:b/>
                <w:sz w:val="24"/>
                <w:szCs w:val="24"/>
                <w:lang w:val="ru-RU"/>
              </w:rPr>
              <w:t>Раздел 1</w:t>
            </w:r>
            <w:r w:rsidR="00C913CB">
              <w:rPr>
                <w:b/>
                <w:sz w:val="24"/>
                <w:szCs w:val="24"/>
                <w:lang w:val="ru-RU"/>
              </w:rPr>
              <w:t>.</w:t>
            </w:r>
            <w:r w:rsidRPr="004E11DC">
              <w:rPr>
                <w:b/>
                <w:sz w:val="24"/>
                <w:szCs w:val="24"/>
                <w:lang w:val="ru-RU"/>
              </w:rPr>
              <w:t xml:space="preserve"> </w:t>
            </w:r>
            <w:r w:rsidR="001653E4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Банковская система РФ</w:t>
            </w:r>
          </w:p>
        </w:tc>
        <w:tc>
          <w:tcPr>
            <w:tcW w:w="993" w:type="dxa"/>
          </w:tcPr>
          <w:p w14:paraId="32317AC0" w14:textId="274EB814" w:rsidR="002102AA" w:rsidRPr="000D72F9" w:rsidRDefault="00997CF9" w:rsidP="009356DF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26</w:t>
            </w:r>
            <w:r w:rsidR="004023D3">
              <w:rPr>
                <w:rFonts w:eastAsia="Calibri"/>
                <w:b/>
                <w:bCs/>
                <w:sz w:val="26"/>
                <w:szCs w:val="26"/>
                <w:lang w:val="ru-RU"/>
              </w:rPr>
              <w:t>/</w:t>
            </w:r>
            <w:r w:rsidR="009356DF">
              <w:rPr>
                <w:rFonts w:eastAsia="Calibri"/>
                <w:b/>
                <w:bCs/>
                <w:sz w:val="26"/>
                <w:szCs w:val="26"/>
                <w:lang w:val="ru-RU"/>
              </w:rPr>
              <w:t>12</w:t>
            </w:r>
          </w:p>
        </w:tc>
        <w:tc>
          <w:tcPr>
            <w:tcW w:w="2551" w:type="dxa"/>
            <w:vMerge w:val="restart"/>
          </w:tcPr>
          <w:p w14:paraId="2F3EEC58" w14:textId="3D16CB7E" w:rsidR="002102AA" w:rsidRPr="00CD5068" w:rsidRDefault="00721AA6" w:rsidP="007A205A">
            <w:pPr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721AA6">
              <w:rPr>
                <w:bCs/>
                <w:iCs/>
                <w:sz w:val="24"/>
                <w:szCs w:val="24"/>
                <w:lang w:val="ru-RU"/>
              </w:rPr>
              <w:t>ОК</w:t>
            </w:r>
            <w:proofErr w:type="gramEnd"/>
            <w:r w:rsidRPr="00721AA6">
              <w:rPr>
                <w:bCs/>
                <w:iCs/>
                <w:sz w:val="24"/>
                <w:szCs w:val="24"/>
                <w:lang w:val="ru-RU"/>
              </w:rPr>
              <w:t xml:space="preserve"> 01, ОК 02, ОК 03, ОК 04, ОК 05, ОК 06, ОК 09</w:t>
            </w:r>
            <w:r w:rsidR="00CD5068">
              <w:rPr>
                <w:bCs/>
                <w:iCs/>
                <w:sz w:val="24"/>
                <w:szCs w:val="24"/>
                <w:lang w:val="ru-RU"/>
              </w:rPr>
              <w:t xml:space="preserve">, </w:t>
            </w:r>
            <w:r w:rsidR="00CD5068" w:rsidRPr="00CD5068">
              <w:rPr>
                <w:bCs/>
                <w:sz w:val="24"/>
                <w:szCs w:val="24"/>
                <w:lang w:val="ru-RU"/>
              </w:rPr>
              <w:t>ПК 2.1, ПК 2.2, ПК 2.3, ПК 2.4</w:t>
            </w:r>
          </w:p>
        </w:tc>
      </w:tr>
      <w:tr w:rsidR="002102AA" w:rsidRPr="00583884" w14:paraId="799698F5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2590" w:type="dxa"/>
            <w:gridSpan w:val="2"/>
            <w:vMerge w:val="restart"/>
          </w:tcPr>
          <w:p w14:paraId="7204C315" w14:textId="5AC96CC3" w:rsidR="002102AA" w:rsidRPr="001653E4" w:rsidRDefault="002102AA" w:rsidP="007A205A">
            <w:pPr>
              <w:rPr>
                <w:b/>
                <w:sz w:val="24"/>
                <w:szCs w:val="24"/>
                <w:lang w:val="ru-RU"/>
              </w:rPr>
            </w:pPr>
            <w:r w:rsidRPr="00580DBB">
              <w:rPr>
                <w:b/>
                <w:sz w:val="24"/>
                <w:szCs w:val="24"/>
                <w:lang w:val="ru-RU"/>
              </w:rPr>
              <w:t xml:space="preserve">Тема 1.1 </w:t>
            </w:r>
            <w:r w:rsidR="001653E4" w:rsidRPr="001653E4">
              <w:rPr>
                <w:sz w:val="24"/>
                <w:szCs w:val="24"/>
                <w:lang w:val="ru-RU"/>
              </w:rPr>
              <w:t>Понятия банковской системы, её элементы и взаимодействия</w:t>
            </w:r>
            <w:r w:rsidR="001653E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97" w:type="dxa"/>
            <w:gridSpan w:val="3"/>
          </w:tcPr>
          <w:p w14:paraId="3BBCFD5B" w14:textId="77777777" w:rsidR="002102AA" w:rsidRPr="00D41E7B" w:rsidRDefault="002102AA" w:rsidP="007A205A">
            <w:pPr>
              <w:rPr>
                <w:rFonts w:eastAsia="Calibri"/>
                <w:b/>
                <w:bCs/>
                <w:i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993" w:type="dxa"/>
            <w:vMerge w:val="restart"/>
          </w:tcPr>
          <w:p w14:paraId="5C50684B" w14:textId="07327EBE" w:rsidR="002102AA" w:rsidRPr="00636D68" w:rsidRDefault="00AD4DEC" w:rsidP="007A205A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13BDF617" w14:textId="77777777" w:rsidR="002102AA" w:rsidRPr="00583884" w:rsidRDefault="002102AA" w:rsidP="007A205A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2102AA" w:rsidRPr="00BF6F10" w14:paraId="66F5E08D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2590" w:type="dxa"/>
            <w:gridSpan w:val="2"/>
            <w:vMerge/>
          </w:tcPr>
          <w:p w14:paraId="2176EF95" w14:textId="77777777" w:rsidR="002102AA" w:rsidRPr="00583884" w:rsidRDefault="002102AA" w:rsidP="007A205A">
            <w:pPr>
              <w:rPr>
                <w:rFonts w:eastAsia="Calibri"/>
                <w:b/>
                <w:bCs/>
                <w:i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6AD1F547" w14:textId="4527E990" w:rsidR="002102AA" w:rsidRPr="001653E4" w:rsidRDefault="00C913CB" w:rsidP="004A382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История возникновения </w:t>
            </w:r>
            <w:r w:rsidR="008762EB">
              <w:rPr>
                <w:sz w:val="24"/>
                <w:szCs w:val="24"/>
                <w:lang w:val="ru-RU"/>
              </w:rPr>
              <w:t xml:space="preserve">банковской деятельности. </w:t>
            </w:r>
            <w:r w:rsidR="001653E4" w:rsidRPr="001653E4">
              <w:rPr>
                <w:sz w:val="24"/>
                <w:szCs w:val="24"/>
                <w:lang w:val="ru-RU"/>
              </w:rPr>
              <w:t xml:space="preserve">Банковская система и ее структура. Формирование и трансформация российской банковской системы. </w:t>
            </w:r>
            <w:r w:rsidR="001653E4" w:rsidRPr="004A382E">
              <w:rPr>
                <w:sz w:val="24"/>
                <w:szCs w:val="24"/>
                <w:lang w:val="ru-RU"/>
              </w:rPr>
              <w:t>Сущность и функции банков.</w:t>
            </w:r>
            <w:r w:rsidR="001653E4" w:rsidRPr="0072441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  <w:vMerge/>
          </w:tcPr>
          <w:p w14:paraId="13BB8FF2" w14:textId="77777777" w:rsidR="002102AA" w:rsidRPr="00636D68" w:rsidRDefault="002102AA" w:rsidP="007A205A">
            <w:pPr>
              <w:jc w:val="center"/>
              <w:rPr>
                <w:rFonts w:eastAsia="Calibri"/>
                <w:i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vMerge/>
          </w:tcPr>
          <w:p w14:paraId="1D8DE0CD" w14:textId="77777777" w:rsidR="002102AA" w:rsidRPr="00D41E7B" w:rsidRDefault="002102AA" w:rsidP="007A205A">
            <w:pPr>
              <w:rPr>
                <w:rFonts w:eastAsia="Calibri"/>
                <w:b/>
                <w:bCs/>
                <w:i/>
                <w:sz w:val="26"/>
                <w:szCs w:val="26"/>
                <w:lang w:val="ru-RU"/>
              </w:rPr>
            </w:pPr>
          </w:p>
        </w:tc>
      </w:tr>
      <w:tr w:rsidR="002102AA" w:rsidRPr="00C058D1" w14:paraId="4C266288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2590" w:type="dxa"/>
            <w:gridSpan w:val="2"/>
          </w:tcPr>
          <w:p w14:paraId="01B47764" w14:textId="160ACEAB" w:rsidR="004A382E" w:rsidRPr="00095B70" w:rsidRDefault="004A382E" w:rsidP="005C27DC">
            <w:pPr>
              <w:rPr>
                <w:sz w:val="24"/>
                <w:szCs w:val="24"/>
                <w:lang w:val="ru-RU"/>
              </w:rPr>
            </w:pPr>
            <w:r w:rsidRPr="004A382E">
              <w:rPr>
                <w:b/>
                <w:sz w:val="24"/>
                <w:szCs w:val="24"/>
                <w:lang w:val="ru-RU"/>
              </w:rPr>
              <w:t>Тема 1.2</w:t>
            </w:r>
            <w:r w:rsidRPr="004A382E">
              <w:rPr>
                <w:sz w:val="24"/>
                <w:szCs w:val="24"/>
                <w:lang w:val="ru-RU"/>
              </w:rPr>
              <w:t xml:space="preserve"> Банк </w:t>
            </w:r>
            <w:proofErr w:type="gramStart"/>
            <w:r w:rsidRPr="004A382E">
              <w:rPr>
                <w:sz w:val="24"/>
                <w:szCs w:val="24"/>
                <w:lang w:val="ru-RU"/>
              </w:rPr>
              <w:t>России-регулятор</w:t>
            </w:r>
            <w:proofErr w:type="gramEnd"/>
            <w:r w:rsidRPr="004A382E">
              <w:rPr>
                <w:sz w:val="24"/>
                <w:szCs w:val="24"/>
                <w:lang w:val="ru-RU"/>
              </w:rPr>
              <w:t xml:space="preserve"> банковской деятельности в РФ.</w:t>
            </w:r>
          </w:p>
        </w:tc>
        <w:tc>
          <w:tcPr>
            <w:tcW w:w="9497" w:type="dxa"/>
            <w:gridSpan w:val="3"/>
          </w:tcPr>
          <w:p w14:paraId="0354D59A" w14:textId="4921D887" w:rsidR="004A382E" w:rsidRPr="00095B70" w:rsidRDefault="004A382E" w:rsidP="007A205A">
            <w:pPr>
              <w:jc w:val="both"/>
              <w:rPr>
                <w:sz w:val="24"/>
                <w:szCs w:val="24"/>
                <w:lang w:val="ru-RU"/>
              </w:rPr>
            </w:pPr>
            <w:r w:rsidRPr="004A382E">
              <w:rPr>
                <w:sz w:val="24"/>
                <w:szCs w:val="24"/>
                <w:lang w:val="ru-RU"/>
              </w:rPr>
              <w:t>Банк России: роль и функции в управлении банковской системой, денежно-кредитная и валютная политика Ц.Б. Основы функционирования банковской системы. Система регулирования и контроля банковской деятельности в РФ.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Золото-валютные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резервы.</w:t>
            </w:r>
          </w:p>
        </w:tc>
        <w:tc>
          <w:tcPr>
            <w:tcW w:w="993" w:type="dxa"/>
          </w:tcPr>
          <w:p w14:paraId="6893371B" w14:textId="3A6E31DD" w:rsidR="002102AA" w:rsidRPr="00636D68" w:rsidRDefault="004A382E" w:rsidP="007A205A">
            <w:pPr>
              <w:jc w:val="center"/>
              <w:rPr>
                <w:rFonts w:eastAsia="Calibri"/>
                <w:iCs/>
                <w:sz w:val="26"/>
                <w:szCs w:val="26"/>
                <w:lang w:val="ru-RU"/>
              </w:rPr>
            </w:pPr>
            <w:r w:rsidRPr="009165A0">
              <w:rPr>
                <w:rFonts w:eastAsia="Calibri"/>
                <w:iCs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72B6068E" w14:textId="77777777" w:rsidR="002102AA" w:rsidRPr="00D41E7B" w:rsidRDefault="002102AA" w:rsidP="007A205A">
            <w:pPr>
              <w:rPr>
                <w:rFonts w:eastAsia="Calibri"/>
                <w:b/>
                <w:bCs/>
                <w:i/>
                <w:sz w:val="26"/>
                <w:szCs w:val="26"/>
                <w:lang w:val="ru-RU"/>
              </w:rPr>
            </w:pPr>
          </w:p>
        </w:tc>
      </w:tr>
      <w:tr w:rsidR="00C913CB" w:rsidRPr="00E32C1E" w14:paraId="2FE8B0BA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779ED970" w14:textId="6D3673B5" w:rsidR="004A382E" w:rsidRPr="006A3118" w:rsidRDefault="004A382E" w:rsidP="005C27DC">
            <w:pPr>
              <w:rPr>
                <w:sz w:val="24"/>
                <w:szCs w:val="24"/>
                <w:lang w:val="ru-RU"/>
              </w:rPr>
            </w:pPr>
            <w:r w:rsidRPr="004A382E">
              <w:rPr>
                <w:b/>
                <w:sz w:val="24"/>
                <w:szCs w:val="24"/>
                <w:lang w:val="ru-RU"/>
              </w:rPr>
              <w:t>Тема 1.3</w:t>
            </w:r>
            <w:r w:rsidRPr="004A382E">
              <w:rPr>
                <w:sz w:val="24"/>
                <w:szCs w:val="24"/>
                <w:lang w:val="ru-RU"/>
              </w:rPr>
              <w:t xml:space="preserve"> Нормативно-правовая основа банковской деятельности в РФ.</w:t>
            </w:r>
          </w:p>
        </w:tc>
        <w:tc>
          <w:tcPr>
            <w:tcW w:w="9497" w:type="dxa"/>
            <w:gridSpan w:val="3"/>
          </w:tcPr>
          <w:p w14:paraId="24089C51" w14:textId="09E0919D" w:rsidR="004A382E" w:rsidRPr="006A3118" w:rsidRDefault="004A382E" w:rsidP="004A382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Банковское законодательство. Виды нормативных актов ЦБ РФ. </w:t>
            </w:r>
            <w:r w:rsidR="0040493E">
              <w:rPr>
                <w:sz w:val="24"/>
                <w:szCs w:val="24"/>
                <w:lang w:val="ru-RU"/>
              </w:rPr>
              <w:t xml:space="preserve">Банковская тайна. </w:t>
            </w:r>
            <w:r w:rsidRPr="004A382E">
              <w:rPr>
                <w:sz w:val="24"/>
                <w:szCs w:val="24"/>
                <w:lang w:val="ru-RU"/>
              </w:rPr>
              <w:t>Федеральный закон РФ «О банках и банковской деятельности», «О Центральном банке РФ», нормативные акты в обла</w:t>
            </w:r>
            <w:r>
              <w:rPr>
                <w:sz w:val="24"/>
                <w:szCs w:val="24"/>
                <w:lang w:val="ru-RU"/>
              </w:rPr>
              <w:t xml:space="preserve">сти денежного обращения, нормы </w:t>
            </w:r>
            <w:r w:rsidRPr="004A382E">
              <w:rPr>
                <w:sz w:val="24"/>
                <w:szCs w:val="24"/>
                <w:lang w:val="ru-RU"/>
              </w:rPr>
              <w:t>в области банковской деятельности, учета и контроля.</w:t>
            </w:r>
          </w:p>
        </w:tc>
        <w:tc>
          <w:tcPr>
            <w:tcW w:w="993" w:type="dxa"/>
          </w:tcPr>
          <w:p w14:paraId="7961A85D" w14:textId="14A5EE5C" w:rsidR="00C913CB" w:rsidRPr="00636D68" w:rsidRDefault="0040493E" w:rsidP="007A205A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9165A0">
              <w:rPr>
                <w:rFonts w:eastAsia="Calibri"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3284E8EE" w14:textId="77777777" w:rsidR="00C913CB" w:rsidRPr="00E32C1E" w:rsidRDefault="00C913CB" w:rsidP="007A205A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E21E83" w:rsidRPr="00E21E83" w14:paraId="7BB4A374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6A88E894" w14:textId="4293664A" w:rsidR="00E21E83" w:rsidRPr="006E2D4F" w:rsidRDefault="00E21E83" w:rsidP="007A205A">
            <w:pPr>
              <w:rPr>
                <w:b/>
                <w:bCs/>
                <w:sz w:val="24"/>
                <w:szCs w:val="24"/>
                <w:lang w:val="ru-RU"/>
              </w:rPr>
            </w:pPr>
            <w:bookmarkStart w:id="4" w:name="_Hlk168839149"/>
            <w:r w:rsidRPr="006E2D4F">
              <w:rPr>
                <w:b/>
                <w:bCs/>
                <w:sz w:val="24"/>
                <w:szCs w:val="24"/>
                <w:lang w:val="ru-RU"/>
              </w:rPr>
              <w:t>Тема 1.</w:t>
            </w:r>
            <w:r>
              <w:rPr>
                <w:b/>
                <w:bCs/>
                <w:sz w:val="24"/>
                <w:szCs w:val="24"/>
                <w:lang w:val="ru-RU"/>
              </w:rPr>
              <w:t>4</w:t>
            </w:r>
            <w:r w:rsidRPr="006E2D4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bookmarkEnd w:id="4"/>
            <w:r>
              <w:rPr>
                <w:sz w:val="24"/>
                <w:szCs w:val="24"/>
                <w:lang w:val="ru-RU"/>
              </w:rPr>
              <w:t>Институты сопровождения банковской деятельности</w:t>
            </w:r>
          </w:p>
        </w:tc>
        <w:tc>
          <w:tcPr>
            <w:tcW w:w="9497" w:type="dxa"/>
            <w:gridSpan w:val="3"/>
          </w:tcPr>
          <w:p w14:paraId="214F61F7" w14:textId="3060917A" w:rsidR="00E21E83" w:rsidRPr="006A3118" w:rsidRDefault="00E21E83" w:rsidP="00DE5837">
            <w:pPr>
              <w:jc w:val="both"/>
              <w:rPr>
                <w:sz w:val="24"/>
                <w:szCs w:val="24"/>
                <w:lang w:val="ru-RU"/>
              </w:rPr>
            </w:pPr>
            <w:r w:rsidRPr="004066E8">
              <w:rPr>
                <w:sz w:val="24"/>
                <w:szCs w:val="24"/>
                <w:lang w:val="ru-RU"/>
              </w:rPr>
              <w:t>Бюро кредитных историй. Государственная корпорация «Агентство по страхованию вкладов» (АСВ). Фонд консолидации банковского сектора (ФКБС). Рейтинговые агентства.</w:t>
            </w:r>
            <w:r w:rsidR="00D82F02" w:rsidRPr="00D82F02">
              <w:rPr>
                <w:lang w:val="ru-RU"/>
              </w:rPr>
              <w:t xml:space="preserve"> </w:t>
            </w:r>
          </w:p>
        </w:tc>
        <w:tc>
          <w:tcPr>
            <w:tcW w:w="993" w:type="dxa"/>
          </w:tcPr>
          <w:p w14:paraId="7D6DFF4B" w14:textId="46B6081A" w:rsidR="00E21E83" w:rsidRDefault="00DE5837" w:rsidP="007A205A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7FE7D3C8" w14:textId="77777777" w:rsidR="00E21E83" w:rsidRPr="00E32C1E" w:rsidRDefault="00E21E83" w:rsidP="007A205A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DE5837" w:rsidRPr="00DE5837" w14:paraId="7D875B48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2431F8F6" w14:textId="7869DE83" w:rsidR="00DE5837" w:rsidRPr="00DE5837" w:rsidRDefault="00DE5837" w:rsidP="00DE583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DE5837">
              <w:rPr>
                <w:b/>
                <w:bCs/>
                <w:sz w:val="24"/>
                <w:szCs w:val="24"/>
                <w:lang w:val="ru-RU"/>
              </w:rPr>
              <w:t>Тема 1.5.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Н</w:t>
            </w:r>
            <w:r w:rsidRPr="00DE5837">
              <w:rPr>
                <w:bCs/>
                <w:sz w:val="24"/>
                <w:szCs w:val="24"/>
                <w:lang w:val="ru-RU"/>
              </w:rPr>
              <w:t xml:space="preserve">ебанковские организации, совершающие отдельные виды </w:t>
            </w:r>
            <w:r w:rsidRPr="00DE5837">
              <w:rPr>
                <w:bCs/>
                <w:sz w:val="24"/>
                <w:szCs w:val="24"/>
                <w:lang w:val="ru-RU"/>
              </w:rPr>
              <w:lastRenderedPageBreak/>
              <w:t>банковских операций</w:t>
            </w:r>
          </w:p>
        </w:tc>
        <w:tc>
          <w:tcPr>
            <w:tcW w:w="9497" w:type="dxa"/>
            <w:gridSpan w:val="3"/>
          </w:tcPr>
          <w:p w14:paraId="2C28B00A" w14:textId="38E3E89D" w:rsidR="00DE5837" w:rsidRPr="00DE5837" w:rsidRDefault="00DE5837" w:rsidP="00D9314B">
            <w:pPr>
              <w:jc w:val="both"/>
              <w:rPr>
                <w:sz w:val="24"/>
                <w:szCs w:val="24"/>
                <w:lang w:val="ru-RU"/>
              </w:rPr>
            </w:pPr>
            <w:r w:rsidRPr="00DE5837">
              <w:rPr>
                <w:sz w:val="24"/>
                <w:szCs w:val="24"/>
                <w:lang w:val="ru-RU"/>
              </w:rPr>
              <w:lastRenderedPageBreak/>
              <w:t>МФО. Лизинг.</w:t>
            </w:r>
            <w:r w:rsidR="00BE77D7">
              <w:rPr>
                <w:sz w:val="24"/>
                <w:szCs w:val="24"/>
                <w:lang w:val="ru-RU"/>
              </w:rPr>
              <w:t xml:space="preserve"> </w:t>
            </w:r>
            <w:r w:rsidRPr="00DE5837">
              <w:rPr>
                <w:sz w:val="24"/>
                <w:szCs w:val="24"/>
                <w:lang w:val="ru-RU"/>
              </w:rPr>
              <w:t>Факторинг. Ломбарды. Кредитные кооперативы.</w:t>
            </w:r>
          </w:p>
        </w:tc>
        <w:tc>
          <w:tcPr>
            <w:tcW w:w="993" w:type="dxa"/>
          </w:tcPr>
          <w:p w14:paraId="2FF62BBA" w14:textId="7EAB8DAF" w:rsidR="00DE5837" w:rsidRDefault="00DE5837" w:rsidP="007A205A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11F84BF9" w14:textId="77777777" w:rsidR="00DE5837" w:rsidRPr="00E32C1E" w:rsidRDefault="00DE5837" w:rsidP="007A205A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8A17C5" w:rsidRPr="00E32C1E" w14:paraId="29F04F63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 w:val="restart"/>
          </w:tcPr>
          <w:p w14:paraId="0921F0E8" w14:textId="1BE1547D" w:rsidR="008A17C5" w:rsidRPr="00D9314B" w:rsidRDefault="008A17C5" w:rsidP="007A205A">
            <w:pPr>
              <w:rPr>
                <w:b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0F9CA96F" w14:textId="77777777" w:rsidR="008A17C5" w:rsidRDefault="008A17C5" w:rsidP="00D9314B">
            <w:pPr>
              <w:jc w:val="both"/>
              <w:rPr>
                <w:b/>
                <w:color w:val="FF0000"/>
                <w:sz w:val="24"/>
                <w:szCs w:val="24"/>
                <w:highlight w:val="yellow"/>
                <w:lang w:val="ru-RU"/>
              </w:rPr>
            </w:pPr>
          </w:p>
          <w:p w14:paraId="7623A296" w14:textId="1667818A" w:rsidR="00DE5837" w:rsidRPr="00D9314B" w:rsidRDefault="00DE5837" w:rsidP="00D9314B">
            <w:pPr>
              <w:jc w:val="both"/>
              <w:rPr>
                <w:b/>
                <w:color w:val="FF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993" w:type="dxa"/>
          </w:tcPr>
          <w:p w14:paraId="50214F11" w14:textId="2E731295" w:rsidR="008A17C5" w:rsidRDefault="008A17C5" w:rsidP="007A205A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vMerge/>
          </w:tcPr>
          <w:p w14:paraId="28E3102D" w14:textId="77777777" w:rsidR="008A17C5" w:rsidRPr="00E32C1E" w:rsidRDefault="008A17C5" w:rsidP="007A205A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8A17C5" w:rsidRPr="00E32C1E" w14:paraId="3D3963E4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677FA392" w14:textId="2199F1D0" w:rsidR="008A17C5" w:rsidRPr="00C04A58" w:rsidRDefault="008A17C5" w:rsidP="007A205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26B2F46D" w14:textId="4693B39D" w:rsidR="008A17C5" w:rsidRPr="00C913CB" w:rsidRDefault="008A17C5" w:rsidP="007A205A">
            <w:pPr>
              <w:jc w:val="both"/>
              <w:rPr>
                <w:sz w:val="24"/>
                <w:szCs w:val="24"/>
                <w:lang w:val="ru-RU"/>
              </w:rPr>
            </w:pPr>
            <w:r w:rsidRPr="00C913CB">
              <w:rPr>
                <w:b/>
                <w:bCs/>
                <w:sz w:val="24"/>
                <w:szCs w:val="24"/>
                <w:lang w:val="ru-RU"/>
              </w:rPr>
              <w:t xml:space="preserve">В том числе </w:t>
            </w:r>
            <w:proofErr w:type="gramStart"/>
            <w:r w:rsidRPr="00C913CB">
              <w:rPr>
                <w:b/>
                <w:bCs/>
                <w:sz w:val="24"/>
                <w:szCs w:val="24"/>
                <w:lang w:val="ru-RU"/>
              </w:rPr>
              <w:t>практических</w:t>
            </w:r>
            <w:proofErr w:type="gramEnd"/>
            <w:r w:rsidRPr="00C913CB">
              <w:rPr>
                <w:b/>
                <w:bCs/>
                <w:sz w:val="24"/>
                <w:szCs w:val="24"/>
                <w:lang w:val="ru-RU"/>
              </w:rPr>
              <w:t xml:space="preserve"> занятий</w:t>
            </w:r>
          </w:p>
        </w:tc>
        <w:tc>
          <w:tcPr>
            <w:tcW w:w="993" w:type="dxa"/>
          </w:tcPr>
          <w:p w14:paraId="3A57D204" w14:textId="79FB0757" w:rsidR="008A17C5" w:rsidRPr="008A5FF8" w:rsidRDefault="002E7ABE" w:rsidP="009356DF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1</w:t>
            </w:r>
            <w:r w:rsidR="009356DF">
              <w:rPr>
                <w:rFonts w:eastAsia="Calibri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5620A3D1" w14:textId="77777777" w:rsidR="008A17C5" w:rsidRPr="00E32C1E" w:rsidRDefault="008A17C5" w:rsidP="007A205A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8A17C5" w:rsidRPr="00E32C1E" w14:paraId="221F3FB5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7E4AA1D9" w14:textId="77777777" w:rsidR="008A17C5" w:rsidRPr="006E2D4F" w:rsidRDefault="008A17C5" w:rsidP="007A205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102FED5B" w14:textId="09A82189" w:rsidR="008A17C5" w:rsidRPr="00C913CB" w:rsidRDefault="008A17C5" w:rsidP="007A205A">
            <w:pPr>
              <w:jc w:val="both"/>
              <w:rPr>
                <w:sz w:val="24"/>
                <w:szCs w:val="24"/>
                <w:lang w:val="ru-RU"/>
              </w:rPr>
            </w:pPr>
            <w:r w:rsidRPr="00C913CB">
              <w:rPr>
                <w:bCs/>
                <w:iCs/>
                <w:sz w:val="24"/>
                <w:szCs w:val="24"/>
                <w:lang w:val="ru-RU"/>
              </w:rPr>
              <w:t>Практическое занятие № 1. «Этапы развития российской банковской системы</w:t>
            </w:r>
            <w:r w:rsidRPr="00C913CB">
              <w:rPr>
                <w:rFonts w:eastAsia="Calibri"/>
                <w:sz w:val="24"/>
                <w:szCs w:val="24"/>
                <w:lang w:val="ru-RU" w:eastAsia="en-US"/>
              </w:rPr>
              <w:t>».</w:t>
            </w:r>
          </w:p>
        </w:tc>
        <w:tc>
          <w:tcPr>
            <w:tcW w:w="993" w:type="dxa"/>
          </w:tcPr>
          <w:p w14:paraId="19B188B7" w14:textId="2A3E89D2" w:rsidR="008A17C5" w:rsidRDefault="008A17C5" w:rsidP="007A205A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4AD680FD" w14:textId="77777777" w:rsidR="008A17C5" w:rsidRPr="00E32C1E" w:rsidRDefault="008A17C5" w:rsidP="007A205A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72706D" w:rsidRPr="0072706D" w14:paraId="6A9C0606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7B5AAB5A" w14:textId="77777777" w:rsidR="0072706D" w:rsidRPr="006E2D4F" w:rsidRDefault="0072706D" w:rsidP="007A205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606CA004" w14:textId="791F9FDC" w:rsidR="0072706D" w:rsidRPr="0072706D" w:rsidRDefault="0072706D" w:rsidP="004023D3">
            <w:pPr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913CB">
              <w:rPr>
                <w:sz w:val="24"/>
                <w:szCs w:val="24"/>
                <w:lang w:val="ru-RU"/>
              </w:rPr>
              <w:t>Практическое занятие № 2.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Pr="0072706D">
              <w:rPr>
                <w:bCs/>
                <w:sz w:val="24"/>
                <w:szCs w:val="24"/>
                <w:lang w:val="ru-RU"/>
              </w:rPr>
              <w:t xml:space="preserve">Решение ситуационных задач по теме </w:t>
            </w:r>
            <w:r w:rsidR="004023D3">
              <w:rPr>
                <w:bCs/>
                <w:sz w:val="24"/>
                <w:szCs w:val="24"/>
                <w:lang w:val="ru-RU"/>
              </w:rPr>
              <w:t>Денежно-кредитная политика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</w:tcPr>
          <w:p w14:paraId="4243B143" w14:textId="12C5A0E5" w:rsidR="0072706D" w:rsidRDefault="009356DF" w:rsidP="007A205A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39F44230" w14:textId="77777777" w:rsidR="0072706D" w:rsidRPr="00E32C1E" w:rsidRDefault="0072706D" w:rsidP="007A205A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8A17C5" w:rsidRPr="004023D3" w14:paraId="0EF04431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70FC90CE" w14:textId="77777777" w:rsidR="008A17C5" w:rsidRPr="006E2D4F" w:rsidRDefault="008A17C5" w:rsidP="00C913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244C1DA9" w14:textId="7AA178C8" w:rsidR="008A17C5" w:rsidRPr="006A3118" w:rsidRDefault="008A17C5" w:rsidP="004023D3">
            <w:pPr>
              <w:jc w:val="both"/>
              <w:rPr>
                <w:sz w:val="24"/>
                <w:szCs w:val="24"/>
                <w:lang w:val="ru-RU"/>
              </w:rPr>
            </w:pPr>
            <w:r w:rsidRPr="00C913CB">
              <w:rPr>
                <w:sz w:val="24"/>
                <w:szCs w:val="24"/>
                <w:lang w:val="ru-RU"/>
              </w:rPr>
              <w:t xml:space="preserve">Практическое занятие № </w:t>
            </w:r>
            <w:r w:rsidR="0072706D">
              <w:rPr>
                <w:sz w:val="24"/>
                <w:szCs w:val="24"/>
                <w:lang w:val="ru-RU"/>
              </w:rPr>
              <w:t>3</w:t>
            </w:r>
            <w:r w:rsidRPr="00C913CB">
              <w:rPr>
                <w:sz w:val="24"/>
                <w:szCs w:val="24"/>
                <w:lang w:val="ru-RU"/>
              </w:rPr>
              <w:t>. «</w:t>
            </w:r>
            <w:r w:rsidR="004023D3">
              <w:rPr>
                <w:sz w:val="24"/>
                <w:szCs w:val="24"/>
                <w:lang w:val="ru-RU"/>
              </w:rPr>
              <w:t>Денежная масса. Банковский мультипликатор</w:t>
            </w:r>
            <w:r w:rsidRPr="00C913CB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993" w:type="dxa"/>
          </w:tcPr>
          <w:p w14:paraId="171A9950" w14:textId="2DF24DC7" w:rsidR="008A17C5" w:rsidRDefault="002E7ABE" w:rsidP="00C913CB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72785F63" w14:textId="77777777" w:rsidR="008A17C5" w:rsidRPr="00E32C1E" w:rsidRDefault="008A17C5" w:rsidP="00C913CB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8A17C5" w:rsidRPr="004023D3" w14:paraId="5679A75B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105BBF62" w14:textId="77777777" w:rsidR="008A17C5" w:rsidRPr="006E2D4F" w:rsidRDefault="008A17C5" w:rsidP="00C913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2AC9C51B" w14:textId="65C7AD68" w:rsidR="008A17C5" w:rsidRPr="00C913CB" w:rsidRDefault="008A17C5" w:rsidP="004023D3">
            <w:pPr>
              <w:jc w:val="both"/>
              <w:rPr>
                <w:sz w:val="24"/>
                <w:szCs w:val="24"/>
                <w:lang w:val="ru-RU"/>
              </w:rPr>
            </w:pPr>
            <w:r w:rsidRPr="00C913CB">
              <w:rPr>
                <w:sz w:val="24"/>
                <w:szCs w:val="24"/>
                <w:lang w:val="ru-RU"/>
              </w:rPr>
              <w:t xml:space="preserve">Практическое занятие № </w:t>
            </w:r>
            <w:r w:rsidR="0072706D">
              <w:rPr>
                <w:sz w:val="24"/>
                <w:szCs w:val="24"/>
                <w:lang w:val="ru-RU"/>
              </w:rPr>
              <w:t>4</w:t>
            </w:r>
            <w:r w:rsidRPr="00C913CB">
              <w:rPr>
                <w:sz w:val="24"/>
                <w:szCs w:val="24"/>
                <w:lang w:val="ru-RU"/>
              </w:rPr>
              <w:t>. «</w:t>
            </w:r>
            <w:r w:rsidR="004023D3">
              <w:rPr>
                <w:sz w:val="24"/>
                <w:szCs w:val="24"/>
                <w:lang w:val="ru-RU"/>
              </w:rPr>
              <w:t>Ключевая ставка. Процентные ставки</w:t>
            </w:r>
            <w:r w:rsidRPr="00C913CB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993" w:type="dxa"/>
          </w:tcPr>
          <w:p w14:paraId="199B609F" w14:textId="16F8BF51" w:rsidR="008A17C5" w:rsidRDefault="008A17C5" w:rsidP="00C913CB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78D675FF" w14:textId="77777777" w:rsidR="008A17C5" w:rsidRPr="00E32C1E" w:rsidRDefault="008A17C5" w:rsidP="00C913CB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8F3A50" w:rsidRPr="008F3A50" w14:paraId="5BAC8881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12366AD8" w14:textId="77777777" w:rsidR="008F3A50" w:rsidRPr="006E2D4F" w:rsidRDefault="008F3A50" w:rsidP="00C913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4CADA913" w14:textId="1B33E0E9" w:rsidR="008F3A50" w:rsidRPr="00C913CB" w:rsidRDefault="002E7ABE" w:rsidP="00C913C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Практическое занятие №5 «Банковская тайна»</w:t>
            </w:r>
          </w:p>
        </w:tc>
        <w:tc>
          <w:tcPr>
            <w:tcW w:w="993" w:type="dxa"/>
          </w:tcPr>
          <w:p w14:paraId="3D3C181E" w14:textId="304811AE" w:rsidR="008F3A50" w:rsidRDefault="002E7ABE" w:rsidP="00C913CB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4576050C" w14:textId="77777777" w:rsidR="008F3A50" w:rsidRPr="00E32C1E" w:rsidRDefault="008F3A50" w:rsidP="00C913CB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8A17C5" w:rsidRPr="00E32C1E" w14:paraId="1AAAEDDE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28EE6300" w14:textId="77777777" w:rsidR="008A17C5" w:rsidRPr="006E2D4F" w:rsidRDefault="008A17C5" w:rsidP="00C913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5C58CD2B" w14:textId="6E319E39" w:rsidR="008A17C5" w:rsidRPr="006A3118" w:rsidRDefault="008A17C5" w:rsidP="00C913CB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14:paraId="55C3C01D" w14:textId="1FD94B7C" w:rsidR="008A17C5" w:rsidRDefault="008A17C5" w:rsidP="00C913CB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vMerge/>
          </w:tcPr>
          <w:p w14:paraId="51ADFC0A" w14:textId="77777777" w:rsidR="008A17C5" w:rsidRPr="00E32C1E" w:rsidRDefault="008A17C5" w:rsidP="00C913CB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8A17C5" w:rsidRPr="00E32C1E" w14:paraId="323317E5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6C12878B" w14:textId="77777777" w:rsidR="008A17C5" w:rsidRPr="006E2D4F" w:rsidRDefault="008A17C5" w:rsidP="00721AA6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1DE6D25D" w14:textId="2C173808" w:rsidR="008A17C5" w:rsidRPr="006A3118" w:rsidRDefault="008A17C5" w:rsidP="00721AA6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14:paraId="3B20FECB" w14:textId="008FEA2C" w:rsidR="008A17C5" w:rsidRDefault="008A17C5" w:rsidP="00721AA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vMerge/>
          </w:tcPr>
          <w:p w14:paraId="7BDB96BF" w14:textId="77777777" w:rsidR="008A17C5" w:rsidRPr="00E32C1E" w:rsidRDefault="008A17C5" w:rsidP="00721AA6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8A17C5" w:rsidRPr="00E32C1E" w14:paraId="738F66C7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78699F1D" w14:textId="77777777" w:rsidR="008A17C5" w:rsidRPr="006E2D4F" w:rsidRDefault="008A17C5" w:rsidP="00721AA6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19635739" w14:textId="77777777" w:rsidR="008A17C5" w:rsidRPr="008A17C5" w:rsidRDefault="008A17C5" w:rsidP="008A17C5">
            <w:pPr>
              <w:ind w:left="41" w:right="91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A17C5">
              <w:rPr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8A17C5">
              <w:rPr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  <w:r w:rsidRPr="008A17C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070A2123" w14:textId="2862182F" w:rsidR="008A17C5" w:rsidRPr="008A17C5" w:rsidRDefault="008F3A50" w:rsidP="008A17C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Написание реферата по выбранной тематике.</w:t>
            </w:r>
          </w:p>
        </w:tc>
        <w:tc>
          <w:tcPr>
            <w:tcW w:w="993" w:type="dxa"/>
          </w:tcPr>
          <w:p w14:paraId="2AA5EA19" w14:textId="7208BA26" w:rsidR="008A17C5" w:rsidRPr="008A17C5" w:rsidRDefault="008A17C5" w:rsidP="00721AA6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8A17C5">
              <w:rPr>
                <w:rFonts w:eastAsia="Calibri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3A128544" w14:textId="77777777" w:rsidR="008A17C5" w:rsidRPr="00E32C1E" w:rsidRDefault="008A17C5" w:rsidP="00721AA6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721AA6" w:rsidRPr="00BF6F10" w14:paraId="58683B8A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7" w:type="dxa"/>
            <w:gridSpan w:val="5"/>
          </w:tcPr>
          <w:p w14:paraId="04AF4A42" w14:textId="50A439AD" w:rsidR="00721AA6" w:rsidRPr="00C913CB" w:rsidRDefault="00721AA6" w:rsidP="00721AA6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Раздел 2. </w:t>
            </w:r>
            <w:r w:rsidRPr="008762EB">
              <w:rPr>
                <w:b/>
                <w:bCs/>
                <w:sz w:val="24"/>
                <w:szCs w:val="24"/>
                <w:lang w:val="ru-RU"/>
              </w:rPr>
              <w:t>Коммерческий банк (КБ) – основное звено банковской системы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РФ.</w:t>
            </w:r>
          </w:p>
        </w:tc>
        <w:tc>
          <w:tcPr>
            <w:tcW w:w="993" w:type="dxa"/>
          </w:tcPr>
          <w:p w14:paraId="53C06CB7" w14:textId="0BEECD9A" w:rsidR="00721AA6" w:rsidRPr="00791685" w:rsidRDefault="00997CF9" w:rsidP="009356DF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86</w:t>
            </w:r>
            <w:r w:rsidR="00791685">
              <w:rPr>
                <w:rFonts w:eastAsia="Calibri"/>
                <w:b/>
                <w:bCs/>
                <w:sz w:val="26"/>
                <w:szCs w:val="26"/>
                <w:lang w:val="ru-RU"/>
              </w:rPr>
              <w:t>/</w:t>
            </w:r>
            <w:r w:rsidR="009356DF">
              <w:rPr>
                <w:rFonts w:eastAsia="Calibri"/>
                <w:b/>
                <w:bCs/>
                <w:sz w:val="26"/>
                <w:szCs w:val="26"/>
                <w:lang w:val="ru-RU"/>
              </w:rPr>
              <w:t>44</w:t>
            </w:r>
          </w:p>
        </w:tc>
        <w:tc>
          <w:tcPr>
            <w:tcW w:w="2551" w:type="dxa"/>
            <w:vMerge w:val="restart"/>
          </w:tcPr>
          <w:p w14:paraId="18177ECD" w14:textId="64BDD843" w:rsidR="00721AA6" w:rsidRPr="002D0170" w:rsidRDefault="00724412" w:rsidP="00721AA6">
            <w:pPr>
              <w:rPr>
                <w:lang w:val="ru-RU"/>
              </w:rPr>
            </w:pPr>
            <w:proofErr w:type="gramStart"/>
            <w:r w:rsidRPr="00721AA6">
              <w:rPr>
                <w:bCs/>
                <w:iCs/>
                <w:sz w:val="24"/>
                <w:szCs w:val="24"/>
                <w:lang w:val="ru-RU"/>
              </w:rPr>
              <w:t>ОК</w:t>
            </w:r>
            <w:proofErr w:type="gramEnd"/>
            <w:r w:rsidRPr="00721AA6">
              <w:rPr>
                <w:bCs/>
                <w:iCs/>
                <w:sz w:val="24"/>
                <w:szCs w:val="24"/>
                <w:lang w:val="ru-RU"/>
              </w:rPr>
              <w:t xml:space="preserve"> 01, ОК 02, ОК 03, ОК 04, ОК 05, ОК 06, ОК 09</w:t>
            </w:r>
            <w:r w:rsidR="002D0170">
              <w:rPr>
                <w:bCs/>
                <w:iCs/>
                <w:sz w:val="24"/>
                <w:szCs w:val="24"/>
                <w:lang w:val="ru-RU"/>
              </w:rPr>
              <w:t xml:space="preserve">, </w:t>
            </w:r>
            <w:r w:rsidR="002D0170" w:rsidRPr="002D0170">
              <w:rPr>
                <w:bCs/>
                <w:sz w:val="24"/>
                <w:szCs w:val="24"/>
                <w:lang w:val="ru-RU"/>
              </w:rPr>
              <w:t>ПК 2.1, ПК 2.2, ПК 2.3, ПК 2.4</w:t>
            </w:r>
          </w:p>
        </w:tc>
      </w:tr>
      <w:tr w:rsidR="00721AA6" w:rsidRPr="00F66E26" w14:paraId="043F76B9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0CD0A73D" w14:textId="11AFE28F" w:rsidR="00721AA6" w:rsidRPr="003836F6" w:rsidRDefault="00721AA6" w:rsidP="00DE583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E2D4F">
              <w:rPr>
                <w:b/>
                <w:bCs/>
                <w:sz w:val="24"/>
                <w:szCs w:val="24"/>
                <w:lang w:val="ru-RU"/>
              </w:rPr>
              <w:t xml:space="preserve">Тема 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2.1 </w:t>
            </w:r>
            <w:r w:rsidR="00DE5837" w:rsidRPr="00DE5837">
              <w:rPr>
                <w:bCs/>
                <w:sz w:val="24"/>
                <w:szCs w:val="24"/>
                <w:lang w:val="ru-RU"/>
              </w:rPr>
              <w:t>Коммерческий банк – цели, функции, принципы деятельности</w:t>
            </w:r>
          </w:p>
        </w:tc>
        <w:tc>
          <w:tcPr>
            <w:tcW w:w="9497" w:type="dxa"/>
            <w:gridSpan w:val="3"/>
          </w:tcPr>
          <w:p w14:paraId="3BAC9691" w14:textId="033CD299" w:rsidR="00721AA6" w:rsidRPr="003836F6" w:rsidRDefault="00721AA6" w:rsidP="00AC66F1">
            <w:pPr>
              <w:jc w:val="both"/>
              <w:rPr>
                <w:sz w:val="24"/>
                <w:szCs w:val="24"/>
                <w:lang w:val="ru-RU"/>
              </w:rPr>
            </w:pPr>
            <w:r w:rsidRPr="003836F6">
              <w:rPr>
                <w:sz w:val="24"/>
                <w:szCs w:val="24"/>
                <w:lang w:val="ru-RU"/>
              </w:rPr>
              <w:t xml:space="preserve">Коммерческие банки, понятие, функции, принципы их деятельности. </w:t>
            </w:r>
            <w:r>
              <w:rPr>
                <w:sz w:val="24"/>
                <w:szCs w:val="24"/>
                <w:lang w:val="ru-RU"/>
              </w:rPr>
              <w:t>Виды и классификация.</w:t>
            </w:r>
            <w:r w:rsidR="00DE5837">
              <w:rPr>
                <w:sz w:val="24"/>
                <w:szCs w:val="24"/>
                <w:lang w:val="ru-RU"/>
              </w:rPr>
              <w:t xml:space="preserve"> </w:t>
            </w:r>
            <w:r w:rsidRPr="003836F6">
              <w:rPr>
                <w:sz w:val="24"/>
                <w:szCs w:val="24"/>
                <w:lang w:val="ru-RU"/>
              </w:rPr>
              <w:t xml:space="preserve">Пассивные и активные операции коммерческих банков. Банковские продукты и услуги. </w:t>
            </w:r>
          </w:p>
        </w:tc>
        <w:tc>
          <w:tcPr>
            <w:tcW w:w="993" w:type="dxa"/>
          </w:tcPr>
          <w:p w14:paraId="6719167C" w14:textId="26BAFF16" w:rsidR="00721AA6" w:rsidRPr="00636D68" w:rsidRDefault="008A5FF8" w:rsidP="00721AA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6</w:t>
            </w:r>
          </w:p>
        </w:tc>
        <w:tc>
          <w:tcPr>
            <w:tcW w:w="2551" w:type="dxa"/>
            <w:vMerge/>
          </w:tcPr>
          <w:p w14:paraId="48807CC5" w14:textId="77777777" w:rsidR="00721AA6" w:rsidRPr="00F66E26" w:rsidRDefault="00721AA6" w:rsidP="00721AA6">
            <w:pPr>
              <w:rPr>
                <w:lang w:val="ru-RU"/>
              </w:rPr>
            </w:pPr>
          </w:p>
        </w:tc>
      </w:tr>
      <w:tr w:rsidR="0067233E" w:rsidRPr="0067233E" w14:paraId="1718F768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02FEBF3A" w14:textId="3269DA3B" w:rsidR="0067233E" w:rsidRPr="006E2D4F" w:rsidRDefault="0067233E" w:rsidP="0067233E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Тема 2.2 </w:t>
            </w:r>
            <w:r>
              <w:rPr>
                <w:sz w:val="24"/>
                <w:szCs w:val="24"/>
                <w:lang w:val="ru-RU"/>
              </w:rPr>
              <w:t>Политика управления активами и пассивами КБ.</w:t>
            </w:r>
          </w:p>
        </w:tc>
        <w:tc>
          <w:tcPr>
            <w:tcW w:w="9497" w:type="dxa"/>
            <w:gridSpan w:val="3"/>
          </w:tcPr>
          <w:p w14:paraId="01FACBE5" w14:textId="25D8AED0" w:rsidR="0067233E" w:rsidRPr="00AF7DC5" w:rsidRDefault="0067233E" w:rsidP="00AC66F1">
            <w:pPr>
              <w:jc w:val="both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Объекты управления, главная задача в управлении активами и пассивами банка. </w:t>
            </w:r>
            <w:r w:rsidRPr="003836F6">
              <w:rPr>
                <w:sz w:val="24"/>
                <w:szCs w:val="24"/>
                <w:lang w:val="ru-RU"/>
              </w:rPr>
              <w:t>Доходы и расходы коммерческого банка.</w:t>
            </w:r>
            <w:r>
              <w:rPr>
                <w:sz w:val="24"/>
                <w:szCs w:val="24"/>
                <w:lang w:val="ru-RU"/>
              </w:rPr>
              <w:t xml:space="preserve"> Процентная ставка и виды процентных ставок</w:t>
            </w:r>
            <w:r w:rsidR="00791685">
              <w:rPr>
                <w:sz w:val="24"/>
                <w:szCs w:val="24"/>
                <w:lang w:val="ru-RU"/>
              </w:rPr>
              <w:t>.</w:t>
            </w:r>
            <w:r w:rsidR="00AF7DC5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="00AF7DC5" w:rsidRPr="00AC66F1">
              <w:rPr>
                <w:sz w:val="24"/>
                <w:szCs w:val="24"/>
                <w:lang w:val="ru-RU"/>
              </w:rPr>
              <w:t>Методы ценообразования в ком банках.</w:t>
            </w:r>
          </w:p>
        </w:tc>
        <w:tc>
          <w:tcPr>
            <w:tcW w:w="993" w:type="dxa"/>
          </w:tcPr>
          <w:p w14:paraId="0D6CD009" w14:textId="4132BA52" w:rsidR="0067233E" w:rsidRDefault="00791685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6</w:t>
            </w:r>
          </w:p>
        </w:tc>
        <w:tc>
          <w:tcPr>
            <w:tcW w:w="2551" w:type="dxa"/>
            <w:vMerge/>
          </w:tcPr>
          <w:p w14:paraId="2275AA74" w14:textId="77777777" w:rsidR="0067233E" w:rsidRPr="00F66E26" w:rsidRDefault="0067233E" w:rsidP="0067233E">
            <w:pPr>
              <w:rPr>
                <w:lang w:val="ru-RU"/>
              </w:rPr>
            </w:pPr>
          </w:p>
        </w:tc>
      </w:tr>
      <w:tr w:rsidR="00AC66F1" w:rsidRPr="00AC66F1" w14:paraId="12DC9F1C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56FE39DF" w14:textId="011BA6EA" w:rsidR="00AC66F1" w:rsidRDefault="00AC66F1" w:rsidP="0067233E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Тема 2.3. </w:t>
            </w:r>
            <w:r w:rsidRPr="00AC66F1">
              <w:rPr>
                <w:bCs/>
                <w:sz w:val="24"/>
                <w:szCs w:val="24"/>
                <w:lang w:val="ru-RU"/>
              </w:rPr>
              <w:t>Кредитование в КБ</w:t>
            </w:r>
          </w:p>
        </w:tc>
        <w:tc>
          <w:tcPr>
            <w:tcW w:w="9497" w:type="dxa"/>
            <w:gridSpan w:val="3"/>
          </w:tcPr>
          <w:p w14:paraId="71FF0097" w14:textId="1FC89CEA" w:rsidR="00AC66F1" w:rsidRPr="006F4475" w:rsidRDefault="00AC66F1" w:rsidP="00AC66F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Функции, виды кредитов. Принципы кредитования. Виды кредитных договоров. Обеспечение кредитов.</w:t>
            </w:r>
          </w:p>
        </w:tc>
        <w:tc>
          <w:tcPr>
            <w:tcW w:w="993" w:type="dxa"/>
          </w:tcPr>
          <w:p w14:paraId="5EC6A63A" w14:textId="255BA4F1" w:rsidR="00AC66F1" w:rsidRDefault="00AC66F1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05E3E534" w14:textId="77777777" w:rsidR="00AC66F1" w:rsidRPr="00F66E26" w:rsidRDefault="00AC66F1" w:rsidP="0067233E">
            <w:pPr>
              <w:rPr>
                <w:lang w:val="ru-RU"/>
              </w:rPr>
            </w:pPr>
          </w:p>
        </w:tc>
      </w:tr>
      <w:tr w:rsidR="0020261B" w:rsidRPr="00AC66F1" w14:paraId="68401F70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2E1A3340" w14:textId="0D3CC4F4" w:rsidR="0020261B" w:rsidRDefault="0020261B" w:rsidP="0067233E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20261B">
              <w:rPr>
                <w:bCs/>
                <w:sz w:val="24"/>
                <w:szCs w:val="24"/>
                <w:lang w:val="ru-RU"/>
              </w:rPr>
              <w:t>Банковские риски</w:t>
            </w:r>
          </w:p>
        </w:tc>
        <w:tc>
          <w:tcPr>
            <w:tcW w:w="9497" w:type="dxa"/>
            <w:gridSpan w:val="3"/>
          </w:tcPr>
          <w:p w14:paraId="3E2CE79B" w14:textId="533C7FFC" w:rsidR="0020261B" w:rsidRDefault="0020261B" w:rsidP="00AC66F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Общее понятие рисков. Финансовый риск. Банковские риски. Операционные риски. Управление рисками.</w:t>
            </w:r>
            <w:r w:rsidR="007D06D2">
              <w:rPr>
                <w:sz w:val="24"/>
                <w:szCs w:val="24"/>
                <w:lang w:val="ru-RU"/>
              </w:rPr>
              <w:t xml:space="preserve"> Кредитный риск. Управление кредитным портфелем.</w:t>
            </w:r>
          </w:p>
        </w:tc>
        <w:tc>
          <w:tcPr>
            <w:tcW w:w="993" w:type="dxa"/>
          </w:tcPr>
          <w:p w14:paraId="5BBDF87A" w14:textId="5306CC60" w:rsidR="0020261B" w:rsidRDefault="007D06D2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6</w:t>
            </w:r>
          </w:p>
        </w:tc>
        <w:tc>
          <w:tcPr>
            <w:tcW w:w="2551" w:type="dxa"/>
            <w:vMerge/>
          </w:tcPr>
          <w:p w14:paraId="21F251FD" w14:textId="77777777" w:rsidR="0020261B" w:rsidRPr="00F66E26" w:rsidRDefault="0020261B" w:rsidP="0067233E">
            <w:pPr>
              <w:rPr>
                <w:lang w:val="ru-RU"/>
              </w:rPr>
            </w:pPr>
          </w:p>
        </w:tc>
      </w:tr>
      <w:tr w:rsidR="00AC66F1" w:rsidRPr="00AC66F1" w14:paraId="6001F599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43F7BC57" w14:textId="00E775FB" w:rsidR="00AC66F1" w:rsidRDefault="00AC66F1" w:rsidP="0067233E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</w:t>
            </w:r>
            <w:r w:rsidR="007D06D2">
              <w:rPr>
                <w:b/>
                <w:bCs/>
                <w:sz w:val="24"/>
                <w:szCs w:val="24"/>
                <w:lang w:val="ru-RU"/>
              </w:rPr>
              <w:t>ема 2.5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. </w:t>
            </w:r>
            <w:r w:rsidRPr="00AC66F1">
              <w:rPr>
                <w:bCs/>
                <w:sz w:val="24"/>
                <w:szCs w:val="24"/>
                <w:lang w:val="ru-RU"/>
              </w:rPr>
              <w:t>Преступления в банковской сфере</w:t>
            </w:r>
          </w:p>
        </w:tc>
        <w:tc>
          <w:tcPr>
            <w:tcW w:w="9497" w:type="dxa"/>
            <w:gridSpan w:val="3"/>
          </w:tcPr>
          <w:p w14:paraId="1201342B" w14:textId="4198FE1E" w:rsidR="00AC66F1" w:rsidRPr="006F4475" w:rsidRDefault="0020261B" w:rsidP="00AC66F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Преступления в банковской сфере. Мошенничество в сфере кредитования. Информационная безопасность.</w:t>
            </w:r>
          </w:p>
        </w:tc>
        <w:tc>
          <w:tcPr>
            <w:tcW w:w="993" w:type="dxa"/>
          </w:tcPr>
          <w:p w14:paraId="533B11F0" w14:textId="255997D9" w:rsidR="00AC66F1" w:rsidRDefault="0020261B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1C2C067F" w14:textId="77777777" w:rsidR="00AC66F1" w:rsidRPr="00F66E26" w:rsidRDefault="00AC66F1" w:rsidP="0067233E">
            <w:pPr>
              <w:rPr>
                <w:lang w:val="ru-RU"/>
              </w:rPr>
            </w:pPr>
          </w:p>
        </w:tc>
      </w:tr>
      <w:tr w:rsidR="0067233E" w:rsidRPr="00F66E26" w14:paraId="4ADCEC6E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28E78271" w14:textId="561895B0" w:rsidR="0067233E" w:rsidRPr="006F4475" w:rsidRDefault="0067233E" w:rsidP="007D06D2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Тема 2.</w:t>
            </w:r>
            <w:r w:rsidR="007D06D2">
              <w:rPr>
                <w:b/>
                <w:bCs/>
                <w:sz w:val="24"/>
                <w:szCs w:val="24"/>
                <w:lang w:val="ru-RU"/>
              </w:rPr>
              <w:t>6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Капитал КБ</w:t>
            </w:r>
          </w:p>
        </w:tc>
        <w:tc>
          <w:tcPr>
            <w:tcW w:w="9497" w:type="dxa"/>
            <w:gridSpan w:val="3"/>
          </w:tcPr>
          <w:p w14:paraId="5483F208" w14:textId="4F67FB2B" w:rsidR="0067233E" w:rsidRPr="006F4475" w:rsidRDefault="0067233E" w:rsidP="00AC66F1">
            <w:pPr>
              <w:jc w:val="both"/>
              <w:rPr>
                <w:sz w:val="24"/>
                <w:szCs w:val="24"/>
                <w:lang w:val="ru-RU"/>
              </w:rPr>
            </w:pPr>
            <w:r w:rsidRPr="006F4475">
              <w:rPr>
                <w:sz w:val="24"/>
                <w:szCs w:val="24"/>
                <w:lang w:val="ru-RU"/>
              </w:rPr>
              <w:t>Понятие капитала банка, источники его формирования. Состав капитала банка</w:t>
            </w:r>
            <w:r>
              <w:rPr>
                <w:sz w:val="24"/>
                <w:szCs w:val="24"/>
                <w:lang w:val="ru-RU"/>
              </w:rPr>
              <w:t>.</w:t>
            </w:r>
            <w:r w:rsidRPr="006F4475">
              <w:rPr>
                <w:sz w:val="24"/>
                <w:szCs w:val="24"/>
                <w:lang w:val="ru-RU"/>
              </w:rPr>
              <w:t xml:space="preserve"> Функции </w:t>
            </w:r>
            <w:r w:rsidRPr="006F4475">
              <w:rPr>
                <w:sz w:val="24"/>
                <w:szCs w:val="24"/>
                <w:lang w:val="ru-RU"/>
              </w:rPr>
              <w:lastRenderedPageBreak/>
              <w:t xml:space="preserve">капитала банка. </w:t>
            </w:r>
          </w:p>
        </w:tc>
        <w:tc>
          <w:tcPr>
            <w:tcW w:w="993" w:type="dxa"/>
          </w:tcPr>
          <w:p w14:paraId="64E8F399" w14:textId="2F4A3426" w:rsidR="0067233E" w:rsidRPr="00636D68" w:rsidRDefault="00AC66F1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Merge/>
          </w:tcPr>
          <w:p w14:paraId="57D6147D" w14:textId="77777777" w:rsidR="0067233E" w:rsidRPr="00F66E26" w:rsidRDefault="0067233E" w:rsidP="0067233E">
            <w:pPr>
              <w:rPr>
                <w:lang w:val="ru-RU"/>
              </w:rPr>
            </w:pPr>
          </w:p>
        </w:tc>
      </w:tr>
      <w:tr w:rsidR="0067233E" w:rsidRPr="00F078F7" w14:paraId="172E28B6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1C794193" w14:textId="36E06270" w:rsidR="0067233E" w:rsidRDefault="0067233E" w:rsidP="007D06D2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lastRenderedPageBreak/>
              <w:t>Тема 2.</w:t>
            </w:r>
            <w:r w:rsidR="007D06D2">
              <w:rPr>
                <w:b/>
                <w:bCs/>
                <w:sz w:val="24"/>
                <w:szCs w:val="24"/>
                <w:lang w:val="ru-RU"/>
              </w:rPr>
              <w:t>7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Долговые обязательства КБ.</w:t>
            </w:r>
          </w:p>
        </w:tc>
        <w:tc>
          <w:tcPr>
            <w:tcW w:w="9497" w:type="dxa"/>
            <w:gridSpan w:val="3"/>
          </w:tcPr>
          <w:p w14:paraId="72D5570D" w14:textId="4D989A9B" w:rsidR="0067233E" w:rsidRPr="006F4475" w:rsidRDefault="0067233E" w:rsidP="0067233E">
            <w:pPr>
              <w:jc w:val="both"/>
              <w:rPr>
                <w:sz w:val="24"/>
                <w:szCs w:val="24"/>
                <w:lang w:val="ru-RU"/>
              </w:rPr>
            </w:pPr>
            <w:r w:rsidRPr="00612643">
              <w:rPr>
                <w:sz w:val="24"/>
                <w:szCs w:val="24"/>
                <w:lang w:val="ru-RU"/>
              </w:rPr>
              <w:t>Кредиты Центрального банка</w:t>
            </w:r>
            <w:r>
              <w:rPr>
                <w:bCs/>
                <w:sz w:val="24"/>
                <w:szCs w:val="24"/>
                <w:lang w:val="ru-RU"/>
              </w:rPr>
              <w:t xml:space="preserve">. </w:t>
            </w:r>
            <w:r w:rsidRPr="00612643">
              <w:rPr>
                <w:sz w:val="24"/>
                <w:szCs w:val="24"/>
                <w:lang w:val="ru-RU"/>
              </w:rPr>
              <w:t>Межбанковский кредит и мотивация его использования в качестве банковского ресурса.</w:t>
            </w:r>
            <w:r>
              <w:rPr>
                <w:lang w:val="ru-RU"/>
              </w:rPr>
              <w:t xml:space="preserve"> </w:t>
            </w:r>
            <w:r w:rsidRPr="00993F91">
              <w:rPr>
                <w:sz w:val="24"/>
                <w:szCs w:val="24"/>
                <w:lang w:val="ru-RU"/>
              </w:rPr>
              <w:t>Депозитные операции коммерческого банка, их понятие и классификация</w:t>
            </w:r>
            <w:r>
              <w:rPr>
                <w:bCs/>
                <w:sz w:val="24"/>
                <w:szCs w:val="24"/>
                <w:lang w:val="ru-RU"/>
              </w:rPr>
              <w:t xml:space="preserve">. </w:t>
            </w:r>
            <w:r w:rsidRPr="003836F6">
              <w:rPr>
                <w:bCs/>
                <w:sz w:val="24"/>
                <w:szCs w:val="24"/>
                <w:lang w:val="ru-RU"/>
              </w:rPr>
              <w:t>Понятие ликвидности коммерческого банка. Установление нормативов ликвидности кредитных организаций, деление банковских активов по степени риска, введение экономических нормативов.</w:t>
            </w:r>
          </w:p>
        </w:tc>
        <w:tc>
          <w:tcPr>
            <w:tcW w:w="993" w:type="dxa"/>
          </w:tcPr>
          <w:p w14:paraId="7D7985D4" w14:textId="71FACE37" w:rsidR="0067233E" w:rsidRPr="00636D68" w:rsidRDefault="0067233E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6</w:t>
            </w:r>
          </w:p>
        </w:tc>
        <w:tc>
          <w:tcPr>
            <w:tcW w:w="2551" w:type="dxa"/>
            <w:vMerge/>
          </w:tcPr>
          <w:p w14:paraId="3A101CD0" w14:textId="77777777" w:rsidR="0067233E" w:rsidRPr="00F66E26" w:rsidRDefault="0067233E" w:rsidP="0067233E">
            <w:pPr>
              <w:rPr>
                <w:lang w:val="ru-RU"/>
              </w:rPr>
            </w:pPr>
          </w:p>
        </w:tc>
      </w:tr>
      <w:tr w:rsidR="007D06D2" w:rsidRPr="007D06D2" w14:paraId="0F15CD59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49003C0E" w14:textId="2288D795" w:rsidR="007D06D2" w:rsidRPr="007D06D2" w:rsidRDefault="007D06D2" w:rsidP="007D06D2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Тема 2.8. </w:t>
            </w:r>
            <w:r>
              <w:rPr>
                <w:bCs/>
                <w:sz w:val="24"/>
                <w:szCs w:val="24"/>
                <w:lang w:val="ru-RU"/>
              </w:rPr>
              <w:t>Планирование в коммерческом банке.</w:t>
            </w:r>
          </w:p>
        </w:tc>
        <w:tc>
          <w:tcPr>
            <w:tcW w:w="9497" w:type="dxa"/>
            <w:gridSpan w:val="3"/>
          </w:tcPr>
          <w:p w14:paraId="290CD04F" w14:textId="607613BB" w:rsidR="007D06D2" w:rsidRPr="007D06D2" w:rsidRDefault="007D06D2" w:rsidP="0067233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Бизнес планирование. Прогнозирование рынков. Стратегическое планирование. </w:t>
            </w:r>
            <w:r>
              <w:rPr>
                <w:sz w:val="24"/>
                <w:szCs w:val="24"/>
              </w:rPr>
              <w:t>SWOT</w:t>
            </w:r>
            <w:r>
              <w:rPr>
                <w:sz w:val="24"/>
                <w:szCs w:val="24"/>
                <w:lang w:val="ru-RU"/>
              </w:rPr>
              <w:t xml:space="preserve"> – анализ. </w:t>
            </w:r>
            <w:r w:rsidR="009165A0">
              <w:rPr>
                <w:sz w:val="24"/>
                <w:szCs w:val="24"/>
                <w:lang w:val="ru-RU"/>
              </w:rPr>
              <w:t>Оперативное и финансово-экономическое планирование.</w:t>
            </w:r>
          </w:p>
        </w:tc>
        <w:tc>
          <w:tcPr>
            <w:tcW w:w="993" w:type="dxa"/>
          </w:tcPr>
          <w:p w14:paraId="6BA03DC3" w14:textId="2CDFCA85" w:rsidR="007D06D2" w:rsidRDefault="009165A0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8</w:t>
            </w:r>
          </w:p>
        </w:tc>
        <w:tc>
          <w:tcPr>
            <w:tcW w:w="2551" w:type="dxa"/>
            <w:vMerge/>
          </w:tcPr>
          <w:p w14:paraId="7D6E6496" w14:textId="77777777" w:rsidR="007D06D2" w:rsidRPr="00F66E26" w:rsidRDefault="007D06D2" w:rsidP="0067233E">
            <w:pPr>
              <w:rPr>
                <w:lang w:val="ru-RU"/>
              </w:rPr>
            </w:pPr>
          </w:p>
        </w:tc>
      </w:tr>
      <w:tr w:rsidR="0067233E" w:rsidRPr="006E2D4F" w14:paraId="7BF43B28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</w:tcPr>
          <w:p w14:paraId="11BA52EE" w14:textId="7CC27ADD" w:rsidR="0067233E" w:rsidRPr="00E21E83" w:rsidRDefault="0067233E" w:rsidP="009165A0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Тема 2.</w:t>
            </w:r>
            <w:r w:rsidR="009165A0">
              <w:rPr>
                <w:b/>
                <w:bCs/>
                <w:sz w:val="24"/>
                <w:szCs w:val="24"/>
                <w:lang w:val="ru-RU"/>
              </w:rPr>
              <w:t>9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E21E83">
              <w:rPr>
                <w:sz w:val="24"/>
                <w:szCs w:val="24"/>
                <w:lang w:val="ru-RU"/>
              </w:rPr>
              <w:t>Корпоративная культура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21E83">
              <w:rPr>
                <w:sz w:val="24"/>
                <w:szCs w:val="24"/>
                <w:lang w:val="ru-RU"/>
              </w:rPr>
              <w:t xml:space="preserve">и социальная </w:t>
            </w:r>
          </w:p>
        </w:tc>
        <w:tc>
          <w:tcPr>
            <w:tcW w:w="9497" w:type="dxa"/>
            <w:gridSpan w:val="3"/>
          </w:tcPr>
          <w:p w14:paraId="340C1F05" w14:textId="3C2468F1" w:rsidR="0067233E" w:rsidRPr="004066E8" w:rsidRDefault="0067233E" w:rsidP="009165A0">
            <w:pPr>
              <w:pStyle w:val="a4"/>
              <w:suppressAutoHyphens w:val="0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21E83">
              <w:rPr>
                <w:sz w:val="24"/>
                <w:szCs w:val="24"/>
                <w:lang w:val="ru-RU"/>
              </w:rPr>
              <w:t xml:space="preserve">Корпоративная культура и ее составляющие. Кодекс корпоративной этики банка, его функции. </w:t>
            </w:r>
            <w:r w:rsidR="009165A0">
              <w:rPr>
                <w:sz w:val="24"/>
                <w:szCs w:val="24"/>
                <w:lang w:val="ru-RU"/>
              </w:rPr>
              <w:t>Деловое общение.</w:t>
            </w:r>
          </w:p>
        </w:tc>
        <w:tc>
          <w:tcPr>
            <w:tcW w:w="993" w:type="dxa"/>
          </w:tcPr>
          <w:p w14:paraId="500EE340" w14:textId="4A838BF0" w:rsidR="0067233E" w:rsidRPr="00636D68" w:rsidRDefault="009165A0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6630DF52" w14:textId="77777777" w:rsidR="0067233E" w:rsidRPr="006E2D4F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724412" w14:paraId="00A2C5B5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 w:val="restart"/>
          </w:tcPr>
          <w:p w14:paraId="0D34CE0F" w14:textId="1AB95653" w:rsidR="0067233E" w:rsidRPr="0093506C" w:rsidRDefault="0067233E" w:rsidP="0067233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3DD1CAF3" w14:textId="5931963E" w:rsidR="0067233E" w:rsidRPr="00E21E83" w:rsidRDefault="0067233E" w:rsidP="0067233E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14:paraId="34639A47" w14:textId="1FD8BF5A" w:rsidR="0067233E" w:rsidRDefault="0067233E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vMerge/>
          </w:tcPr>
          <w:p w14:paraId="6C227300" w14:textId="77777777" w:rsidR="0067233E" w:rsidRPr="006E2D4F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6E2D4F" w14:paraId="0AA3906C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90" w:type="dxa"/>
            <w:gridSpan w:val="2"/>
            <w:vMerge/>
          </w:tcPr>
          <w:p w14:paraId="638E5CB9" w14:textId="77777777" w:rsidR="0067233E" w:rsidRPr="006E2D4F" w:rsidRDefault="0067233E" w:rsidP="0067233E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67881453" w14:textId="03F9ABE9" w:rsidR="0067233E" w:rsidRPr="0036282C" w:rsidRDefault="0067233E" w:rsidP="006723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pacing w:val="2"/>
                <w:sz w:val="24"/>
                <w:szCs w:val="24"/>
                <w:lang w:val="ru-RU"/>
              </w:rPr>
            </w:pPr>
            <w:r w:rsidRPr="00C913CB">
              <w:rPr>
                <w:b/>
                <w:bCs/>
                <w:sz w:val="24"/>
                <w:szCs w:val="24"/>
                <w:lang w:val="ru-RU"/>
              </w:rPr>
              <w:t xml:space="preserve">В том числе </w:t>
            </w:r>
            <w:proofErr w:type="gramStart"/>
            <w:r w:rsidRPr="00C913CB">
              <w:rPr>
                <w:b/>
                <w:bCs/>
                <w:sz w:val="24"/>
                <w:szCs w:val="24"/>
                <w:lang w:val="ru-RU"/>
              </w:rPr>
              <w:t>практических</w:t>
            </w:r>
            <w:proofErr w:type="gramEnd"/>
            <w:r w:rsidRPr="00C913CB">
              <w:rPr>
                <w:b/>
                <w:bCs/>
                <w:sz w:val="24"/>
                <w:szCs w:val="24"/>
                <w:lang w:val="ru-RU"/>
              </w:rPr>
              <w:t xml:space="preserve"> занятий</w:t>
            </w:r>
          </w:p>
        </w:tc>
        <w:tc>
          <w:tcPr>
            <w:tcW w:w="993" w:type="dxa"/>
          </w:tcPr>
          <w:p w14:paraId="6A809C4D" w14:textId="3C2ACE91" w:rsidR="0067233E" w:rsidRPr="005F3A56" w:rsidRDefault="009356DF" w:rsidP="009356DF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44</w:t>
            </w:r>
          </w:p>
        </w:tc>
        <w:tc>
          <w:tcPr>
            <w:tcW w:w="2551" w:type="dxa"/>
            <w:vMerge/>
          </w:tcPr>
          <w:p w14:paraId="62F9223E" w14:textId="77777777" w:rsidR="0067233E" w:rsidRPr="006E2D4F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4023D3" w14:paraId="6FFF398D" w14:textId="77777777" w:rsidTr="00C50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2590" w:type="dxa"/>
            <w:gridSpan w:val="2"/>
            <w:vMerge/>
          </w:tcPr>
          <w:p w14:paraId="3FE8484A" w14:textId="77777777" w:rsidR="0067233E" w:rsidRPr="006E2D4F" w:rsidRDefault="0067233E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4D2A1C8B" w14:textId="2A0AF928" w:rsidR="0067233E" w:rsidRPr="00B4035C" w:rsidRDefault="0067233E" w:rsidP="004023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C913CB">
              <w:rPr>
                <w:bCs/>
                <w:iCs/>
                <w:sz w:val="24"/>
                <w:szCs w:val="24"/>
                <w:lang w:val="ru-RU"/>
              </w:rPr>
              <w:t xml:space="preserve">Практическое занятие № </w:t>
            </w:r>
            <w:r w:rsidR="004023D3">
              <w:rPr>
                <w:bCs/>
                <w:iCs/>
                <w:sz w:val="24"/>
                <w:szCs w:val="24"/>
                <w:lang w:val="ru-RU"/>
              </w:rPr>
              <w:t>5</w:t>
            </w:r>
            <w:r w:rsidRPr="00C913CB">
              <w:rPr>
                <w:bCs/>
                <w:iCs/>
                <w:sz w:val="24"/>
                <w:szCs w:val="24"/>
                <w:lang w:val="ru-RU"/>
              </w:rPr>
              <w:t>. «</w:t>
            </w:r>
            <w:r w:rsidR="004023D3">
              <w:rPr>
                <w:bCs/>
                <w:iCs/>
                <w:sz w:val="24"/>
                <w:szCs w:val="24"/>
                <w:lang w:val="ru-RU"/>
              </w:rPr>
              <w:t>Формирование портфеля вкладов. НДФЛ по вкладам</w:t>
            </w:r>
            <w:r>
              <w:rPr>
                <w:sz w:val="24"/>
                <w:szCs w:val="24"/>
                <w:lang w:val="ru-RU"/>
              </w:rPr>
              <w:t>».</w:t>
            </w:r>
            <w:r w:rsidRPr="00C5077A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14:paraId="6395DC48" w14:textId="42DD73C6" w:rsidR="0067233E" w:rsidRPr="00636D68" w:rsidRDefault="0067233E" w:rsidP="0067233E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0730A38E" w14:textId="77777777" w:rsidR="0067233E" w:rsidRPr="00B4035C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9356DF" w:rsidRPr="004023D3" w14:paraId="1A5DCDC3" w14:textId="77777777" w:rsidTr="00C50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2590" w:type="dxa"/>
            <w:gridSpan w:val="2"/>
            <w:vMerge/>
          </w:tcPr>
          <w:p w14:paraId="56867321" w14:textId="77777777" w:rsidR="009356DF" w:rsidRPr="006E2D4F" w:rsidRDefault="009356DF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7EFB9A51" w14:textId="4F5DC1B2" w:rsidR="009356DF" w:rsidRPr="00C913CB" w:rsidRDefault="009356DF" w:rsidP="004023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Практическое занятие № 6. «Номинальная и реальная ставка. Решение задач на проценты»</w:t>
            </w:r>
          </w:p>
        </w:tc>
        <w:tc>
          <w:tcPr>
            <w:tcW w:w="993" w:type="dxa"/>
          </w:tcPr>
          <w:p w14:paraId="155C13C2" w14:textId="5ADC9C02" w:rsidR="009356DF" w:rsidRDefault="009356DF" w:rsidP="0067233E">
            <w:pPr>
              <w:jc w:val="center"/>
              <w:rPr>
                <w:rFonts w:eastAsia="Calibri"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086EB68C" w14:textId="77777777" w:rsidR="009356DF" w:rsidRPr="00B4035C" w:rsidRDefault="009356DF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1F5068" w14:paraId="5ACBD0DE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2590" w:type="dxa"/>
            <w:gridSpan w:val="2"/>
            <w:vMerge/>
          </w:tcPr>
          <w:p w14:paraId="2D4FD48E" w14:textId="77777777" w:rsidR="0067233E" w:rsidRPr="006E2D4F" w:rsidRDefault="0067233E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6A9A08A6" w14:textId="0084CD19" w:rsidR="0067233E" w:rsidRPr="006E2D4F" w:rsidRDefault="0067233E" w:rsidP="009356DF">
            <w:pPr>
              <w:jc w:val="both"/>
              <w:rPr>
                <w:sz w:val="24"/>
                <w:szCs w:val="24"/>
                <w:lang w:val="ru-RU"/>
              </w:rPr>
            </w:pPr>
            <w:r w:rsidRPr="00C913CB">
              <w:rPr>
                <w:sz w:val="24"/>
                <w:szCs w:val="24"/>
                <w:lang w:val="ru-RU"/>
              </w:rPr>
              <w:t xml:space="preserve">Практическое занятие № </w:t>
            </w:r>
            <w:r w:rsidR="009356DF">
              <w:rPr>
                <w:sz w:val="24"/>
                <w:szCs w:val="24"/>
                <w:lang w:val="ru-RU"/>
              </w:rPr>
              <w:t>7</w:t>
            </w:r>
            <w:r w:rsidRPr="00C913CB">
              <w:rPr>
                <w:sz w:val="24"/>
                <w:szCs w:val="24"/>
                <w:lang w:val="ru-RU"/>
              </w:rPr>
              <w:t>. «</w:t>
            </w:r>
            <w:r w:rsidR="001F5068">
              <w:rPr>
                <w:sz w:val="24"/>
                <w:szCs w:val="24"/>
                <w:lang w:val="ru-RU"/>
              </w:rPr>
              <w:t>Переменные процентные ставки. Расчет процентов по кредиту с переменной ставкой</w:t>
            </w:r>
            <w:r>
              <w:rPr>
                <w:bCs/>
                <w:iCs/>
                <w:sz w:val="24"/>
                <w:szCs w:val="24"/>
                <w:lang w:val="ru-RU"/>
              </w:rPr>
              <w:t>».</w:t>
            </w:r>
          </w:p>
        </w:tc>
        <w:tc>
          <w:tcPr>
            <w:tcW w:w="993" w:type="dxa"/>
          </w:tcPr>
          <w:p w14:paraId="324AC9EF" w14:textId="53043102" w:rsidR="0067233E" w:rsidRPr="00636D68" w:rsidRDefault="001F5068" w:rsidP="0067233E">
            <w:pPr>
              <w:jc w:val="center"/>
              <w:rPr>
                <w:rFonts w:eastAsia="Calibri"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7A319270" w14:textId="77777777" w:rsidR="0067233E" w:rsidRPr="00B4035C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1F5068" w14:paraId="26F42490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2590" w:type="dxa"/>
            <w:gridSpan w:val="2"/>
            <w:vMerge/>
          </w:tcPr>
          <w:p w14:paraId="6D825618" w14:textId="77777777" w:rsidR="0067233E" w:rsidRPr="006E2D4F" w:rsidRDefault="0067233E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3C2DB80D" w14:textId="460A911E" w:rsidR="0067233E" w:rsidRPr="00C913CB" w:rsidRDefault="0067233E" w:rsidP="009356DF">
            <w:pPr>
              <w:jc w:val="both"/>
              <w:rPr>
                <w:sz w:val="24"/>
                <w:szCs w:val="24"/>
                <w:lang w:val="ru-RU"/>
              </w:rPr>
            </w:pPr>
            <w:r w:rsidRPr="00C913CB">
              <w:rPr>
                <w:sz w:val="24"/>
                <w:szCs w:val="24"/>
                <w:lang w:val="ru-RU"/>
              </w:rPr>
              <w:t xml:space="preserve">Практическое занятие № </w:t>
            </w:r>
            <w:r w:rsidR="009356DF">
              <w:rPr>
                <w:sz w:val="24"/>
                <w:szCs w:val="24"/>
                <w:lang w:val="ru-RU"/>
              </w:rPr>
              <w:t>8</w:t>
            </w:r>
            <w:r w:rsidRPr="00C913CB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="001F5068">
              <w:rPr>
                <w:sz w:val="24"/>
                <w:szCs w:val="24"/>
                <w:lang w:val="ru-RU"/>
              </w:rPr>
              <w:t>Показатели и рейтинги банков. Презентация по конкретному банку</w:t>
            </w:r>
            <w:r>
              <w:rPr>
                <w:iCs/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</w:tcPr>
          <w:p w14:paraId="40FAA2C3" w14:textId="0260592B" w:rsidR="0067233E" w:rsidRDefault="001F5068" w:rsidP="0067233E">
            <w:pPr>
              <w:jc w:val="center"/>
              <w:rPr>
                <w:rFonts w:eastAsia="Calibri"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6A42FD16" w14:textId="77777777" w:rsidR="0067233E" w:rsidRPr="00B4035C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1F5068" w14:paraId="331C939D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590" w:type="dxa"/>
            <w:gridSpan w:val="2"/>
            <w:vMerge/>
          </w:tcPr>
          <w:p w14:paraId="5818A9FE" w14:textId="77777777" w:rsidR="0067233E" w:rsidRPr="006E2D4F" w:rsidRDefault="0067233E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453E4AD7" w14:textId="7BDAE594" w:rsidR="0067233E" w:rsidRPr="0036282C" w:rsidRDefault="001F5068" w:rsidP="001F5068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Практическое занятие № </w:t>
            </w:r>
            <w:r w:rsidR="009356DF">
              <w:rPr>
                <w:sz w:val="24"/>
                <w:szCs w:val="24"/>
                <w:lang w:val="ru-RU"/>
              </w:rPr>
              <w:t>9</w:t>
            </w:r>
            <w:r w:rsidR="0067233E" w:rsidRPr="00C913CB">
              <w:rPr>
                <w:sz w:val="24"/>
                <w:szCs w:val="24"/>
                <w:lang w:val="ru-RU"/>
              </w:rPr>
              <w:t>. «</w:t>
            </w:r>
            <w:r>
              <w:rPr>
                <w:sz w:val="24"/>
                <w:szCs w:val="24"/>
                <w:lang w:val="ru-RU"/>
              </w:rPr>
              <w:t>Нормативы ликвидности Н</w:t>
            </w:r>
            <w:proofErr w:type="gramStart"/>
            <w:r>
              <w:rPr>
                <w:sz w:val="24"/>
                <w:szCs w:val="24"/>
                <w:lang w:val="ru-RU"/>
              </w:rPr>
              <w:t>2</w:t>
            </w:r>
            <w:proofErr w:type="gramEnd"/>
            <w:r>
              <w:rPr>
                <w:sz w:val="24"/>
                <w:szCs w:val="24"/>
                <w:lang w:val="ru-RU"/>
              </w:rPr>
              <w:t>,Н3,Н4» Анализ динамики нормативов конкретного банка.</w:t>
            </w:r>
            <w:r w:rsidR="0067233E" w:rsidRPr="00DE4312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14:paraId="01CA0495" w14:textId="3C9749CF" w:rsidR="0067233E" w:rsidRPr="00636D68" w:rsidRDefault="001F5068" w:rsidP="0067233E">
            <w:pPr>
              <w:jc w:val="center"/>
              <w:rPr>
                <w:rFonts w:eastAsia="Calibri"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3E1E7FE0" w14:textId="77777777" w:rsidR="0067233E" w:rsidRPr="00B4035C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DE4312" w14:paraId="14EADA33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590" w:type="dxa"/>
            <w:gridSpan w:val="2"/>
            <w:vMerge/>
          </w:tcPr>
          <w:p w14:paraId="514F5F7D" w14:textId="77777777" w:rsidR="0067233E" w:rsidRPr="006E2D4F" w:rsidRDefault="0067233E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6D0F1A32" w14:textId="6245FC7B" w:rsidR="0067233E" w:rsidRPr="00C913CB" w:rsidRDefault="0067233E" w:rsidP="009356DF">
            <w:pPr>
              <w:jc w:val="both"/>
              <w:rPr>
                <w:sz w:val="24"/>
                <w:szCs w:val="24"/>
                <w:lang w:val="ru-RU"/>
              </w:rPr>
            </w:pPr>
            <w:r w:rsidRPr="00C913CB">
              <w:rPr>
                <w:sz w:val="24"/>
                <w:szCs w:val="24"/>
                <w:lang w:val="ru-RU"/>
              </w:rPr>
              <w:t xml:space="preserve">Практическое занятие № </w:t>
            </w:r>
            <w:r w:rsidR="009356DF">
              <w:rPr>
                <w:sz w:val="24"/>
                <w:szCs w:val="24"/>
                <w:lang w:val="ru-RU"/>
              </w:rPr>
              <w:t>10</w:t>
            </w:r>
            <w:r>
              <w:rPr>
                <w:sz w:val="24"/>
                <w:szCs w:val="24"/>
                <w:lang w:val="ru-RU"/>
              </w:rPr>
              <w:t>. «</w:t>
            </w:r>
            <w:r w:rsidR="001F5068">
              <w:rPr>
                <w:sz w:val="24"/>
                <w:szCs w:val="24"/>
                <w:lang w:val="ru-RU"/>
              </w:rPr>
              <w:t>Открываем операционный офис</w:t>
            </w:r>
            <w:r w:rsidRPr="00C913CB">
              <w:rPr>
                <w:sz w:val="24"/>
                <w:szCs w:val="24"/>
                <w:lang w:val="ru-RU"/>
              </w:rPr>
              <w:t>».</w:t>
            </w:r>
            <w:r w:rsidR="001F5068">
              <w:rPr>
                <w:sz w:val="24"/>
                <w:szCs w:val="24"/>
                <w:lang w:val="ru-RU"/>
              </w:rPr>
              <w:t xml:space="preserve"> Сформировать линейку банковских продуктов. Сгруппировать продукты по типам. Сделать презентацию услуг офиса.</w:t>
            </w:r>
          </w:p>
        </w:tc>
        <w:tc>
          <w:tcPr>
            <w:tcW w:w="993" w:type="dxa"/>
          </w:tcPr>
          <w:p w14:paraId="776CDD8E" w14:textId="7EEAB0B9" w:rsidR="0067233E" w:rsidRDefault="009356DF" w:rsidP="0067233E">
            <w:pPr>
              <w:jc w:val="center"/>
              <w:rPr>
                <w:rFonts w:eastAsia="Calibri"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267C9848" w14:textId="77777777" w:rsidR="0067233E" w:rsidRPr="00B4035C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1F5068" w14:paraId="17431979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590" w:type="dxa"/>
            <w:gridSpan w:val="2"/>
            <w:vMerge/>
          </w:tcPr>
          <w:p w14:paraId="6A57B357" w14:textId="77777777" w:rsidR="0067233E" w:rsidRPr="006E2D4F" w:rsidRDefault="0067233E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4188117B" w14:textId="73E4B690" w:rsidR="0067233E" w:rsidRPr="002B6C7D" w:rsidRDefault="0067233E" w:rsidP="009356DF">
            <w:pPr>
              <w:jc w:val="both"/>
              <w:rPr>
                <w:sz w:val="24"/>
                <w:szCs w:val="24"/>
                <w:lang w:val="ru-RU"/>
              </w:rPr>
            </w:pPr>
            <w:r w:rsidRPr="00C913CB">
              <w:rPr>
                <w:sz w:val="24"/>
                <w:szCs w:val="24"/>
                <w:lang w:val="ru-RU"/>
              </w:rPr>
              <w:t xml:space="preserve">Практическое занятие № </w:t>
            </w:r>
            <w:r w:rsidR="001F5068">
              <w:rPr>
                <w:sz w:val="24"/>
                <w:szCs w:val="24"/>
                <w:lang w:val="ru-RU"/>
              </w:rPr>
              <w:t>1</w:t>
            </w:r>
            <w:r w:rsidR="009356DF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. «</w:t>
            </w:r>
            <w:r w:rsidR="001F5068">
              <w:rPr>
                <w:sz w:val="24"/>
                <w:szCs w:val="24"/>
                <w:lang w:val="ru-RU"/>
              </w:rPr>
              <w:t>Формирование ресурсной базы. Расчет стоимости ресурсов</w:t>
            </w:r>
            <w:r>
              <w:rPr>
                <w:sz w:val="24"/>
                <w:szCs w:val="24"/>
                <w:lang w:val="ru-RU"/>
              </w:rPr>
              <w:t>».</w:t>
            </w:r>
            <w:r w:rsidR="00CF7495">
              <w:rPr>
                <w:sz w:val="24"/>
                <w:szCs w:val="24"/>
                <w:lang w:val="ru-RU"/>
              </w:rPr>
              <w:t xml:space="preserve"> На базе ранее открытого офиса.</w:t>
            </w:r>
          </w:p>
        </w:tc>
        <w:tc>
          <w:tcPr>
            <w:tcW w:w="993" w:type="dxa"/>
          </w:tcPr>
          <w:p w14:paraId="1C1385B6" w14:textId="73892CBA" w:rsidR="0067233E" w:rsidRDefault="001F5068" w:rsidP="0067233E">
            <w:pPr>
              <w:jc w:val="center"/>
              <w:rPr>
                <w:rFonts w:eastAsia="Calibri"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33FD4B6B" w14:textId="77777777" w:rsidR="0067233E" w:rsidRPr="00B4035C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6E2D4F" w14:paraId="370CD288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590" w:type="dxa"/>
            <w:gridSpan w:val="2"/>
            <w:vMerge/>
          </w:tcPr>
          <w:p w14:paraId="0434E305" w14:textId="77777777" w:rsidR="0067233E" w:rsidRPr="006E2D4F" w:rsidRDefault="0067233E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7BF5E2CC" w14:textId="39070164" w:rsidR="0067233E" w:rsidRPr="002B6C7D" w:rsidRDefault="0067233E" w:rsidP="009356DF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C913CB">
              <w:rPr>
                <w:sz w:val="24"/>
                <w:szCs w:val="24"/>
                <w:lang w:val="ru-RU"/>
              </w:rPr>
              <w:t xml:space="preserve">Практическое занятие № </w:t>
            </w:r>
            <w:r>
              <w:rPr>
                <w:sz w:val="24"/>
                <w:szCs w:val="24"/>
                <w:lang w:val="ru-RU"/>
              </w:rPr>
              <w:t>1</w:t>
            </w:r>
            <w:r w:rsidR="009356DF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. «</w:t>
            </w:r>
            <w:r w:rsidR="00CF7495">
              <w:rPr>
                <w:sz w:val="24"/>
                <w:szCs w:val="24"/>
                <w:lang w:val="ru-RU"/>
              </w:rPr>
              <w:t>Формирование РВПС по 590-П</w:t>
            </w:r>
            <w:r w:rsidRPr="006A311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</w:tcPr>
          <w:p w14:paraId="230A9DDA" w14:textId="7CAEA454" w:rsidR="0067233E" w:rsidRDefault="00CF7495" w:rsidP="0067233E">
            <w:pPr>
              <w:jc w:val="center"/>
              <w:rPr>
                <w:rFonts w:eastAsia="Calibri"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695683D8" w14:textId="77777777" w:rsidR="0067233E" w:rsidRPr="00B4035C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F7495" w:rsidRPr="00CF7495" w14:paraId="210C55A1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590" w:type="dxa"/>
            <w:gridSpan w:val="2"/>
            <w:vMerge/>
          </w:tcPr>
          <w:p w14:paraId="1098C656" w14:textId="77777777" w:rsidR="00CF7495" w:rsidRPr="006E2D4F" w:rsidRDefault="00CF7495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4FFD859E" w14:textId="46E8ED87" w:rsidR="00CF7495" w:rsidRPr="00CF7495" w:rsidRDefault="00CF7495" w:rsidP="009356DF">
            <w:pPr>
              <w:ind w:left="41" w:right="91"/>
              <w:jc w:val="both"/>
              <w:rPr>
                <w:bCs/>
                <w:sz w:val="24"/>
                <w:szCs w:val="24"/>
                <w:lang w:val="ru-RU"/>
              </w:rPr>
            </w:pPr>
            <w:r w:rsidRPr="00CF7495">
              <w:rPr>
                <w:bCs/>
                <w:sz w:val="24"/>
                <w:szCs w:val="24"/>
                <w:lang w:val="ru-RU"/>
              </w:rPr>
              <w:t>Практическое занятие № 1</w:t>
            </w:r>
            <w:r w:rsidR="009356DF">
              <w:rPr>
                <w:bCs/>
                <w:sz w:val="24"/>
                <w:szCs w:val="24"/>
                <w:lang w:val="ru-RU"/>
              </w:rPr>
              <w:t>3</w:t>
            </w:r>
            <w:r w:rsidRPr="00CF7495">
              <w:rPr>
                <w:bCs/>
                <w:sz w:val="24"/>
                <w:szCs w:val="24"/>
                <w:lang w:val="ru-RU"/>
              </w:rPr>
              <w:t>.</w:t>
            </w:r>
            <w:r>
              <w:rPr>
                <w:bCs/>
                <w:sz w:val="24"/>
                <w:szCs w:val="24"/>
                <w:lang w:val="ru-RU"/>
              </w:rPr>
              <w:t xml:space="preserve"> «Расчет показателей доходности банка»</w:t>
            </w:r>
          </w:p>
        </w:tc>
        <w:tc>
          <w:tcPr>
            <w:tcW w:w="993" w:type="dxa"/>
          </w:tcPr>
          <w:p w14:paraId="4BFBD6F7" w14:textId="1796F1AA" w:rsidR="00CF7495" w:rsidRPr="00CF7495" w:rsidRDefault="002E7ABE" w:rsidP="0067233E">
            <w:pPr>
              <w:jc w:val="center"/>
              <w:rPr>
                <w:rFonts w:eastAsia="Calibri"/>
                <w:bCs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bCs/>
                <w:iCs/>
                <w:sz w:val="26"/>
                <w:szCs w:val="26"/>
                <w:lang w:val="ru-RU"/>
              </w:rPr>
              <w:t>4</w:t>
            </w:r>
          </w:p>
        </w:tc>
        <w:tc>
          <w:tcPr>
            <w:tcW w:w="2551" w:type="dxa"/>
            <w:vMerge/>
          </w:tcPr>
          <w:p w14:paraId="17729009" w14:textId="77777777" w:rsidR="00CF7495" w:rsidRPr="00B4035C" w:rsidRDefault="00CF7495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F7495" w:rsidRPr="00CF7495" w14:paraId="31E57922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590" w:type="dxa"/>
            <w:gridSpan w:val="2"/>
            <w:vMerge/>
          </w:tcPr>
          <w:p w14:paraId="3A8AA467" w14:textId="77777777" w:rsidR="00CF7495" w:rsidRPr="006E2D4F" w:rsidRDefault="00CF7495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73D1CFC4" w14:textId="5425FE5F" w:rsidR="00CF7495" w:rsidRPr="00CF7495" w:rsidRDefault="00CF7495" w:rsidP="009356DF">
            <w:pPr>
              <w:ind w:left="41" w:right="91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Практическое занятие № 1</w:t>
            </w:r>
            <w:r w:rsidR="009356DF">
              <w:rPr>
                <w:bCs/>
                <w:sz w:val="24"/>
                <w:szCs w:val="24"/>
                <w:lang w:val="ru-RU"/>
              </w:rPr>
              <w:t>4</w:t>
            </w:r>
            <w:r>
              <w:rPr>
                <w:bCs/>
                <w:sz w:val="24"/>
                <w:szCs w:val="24"/>
                <w:lang w:val="ru-RU"/>
              </w:rPr>
              <w:t>. «Формирование бизнес плана операционного офиса»</w:t>
            </w:r>
          </w:p>
        </w:tc>
        <w:tc>
          <w:tcPr>
            <w:tcW w:w="993" w:type="dxa"/>
          </w:tcPr>
          <w:p w14:paraId="531C95ED" w14:textId="25D2C895" w:rsidR="00CF7495" w:rsidRPr="00CF7495" w:rsidRDefault="00CF7495" w:rsidP="009356DF">
            <w:pPr>
              <w:jc w:val="center"/>
              <w:rPr>
                <w:rFonts w:eastAsia="Calibri"/>
                <w:bCs/>
                <w:iCs/>
                <w:sz w:val="26"/>
                <w:szCs w:val="26"/>
                <w:lang w:val="ru-RU"/>
              </w:rPr>
            </w:pPr>
            <w:r w:rsidRPr="00CF7495">
              <w:rPr>
                <w:rFonts w:eastAsia="Calibri"/>
                <w:bCs/>
                <w:iCs/>
                <w:sz w:val="26"/>
                <w:szCs w:val="26"/>
                <w:lang w:val="ru-RU"/>
              </w:rPr>
              <w:t>1</w:t>
            </w:r>
            <w:r w:rsidR="009356DF">
              <w:rPr>
                <w:rFonts w:eastAsia="Calibri"/>
                <w:bCs/>
                <w:iCs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0AB08B87" w14:textId="77777777" w:rsidR="00CF7495" w:rsidRPr="00B4035C" w:rsidRDefault="00CF7495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6E2D4F" w14:paraId="5FC79A6A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2590" w:type="dxa"/>
            <w:gridSpan w:val="2"/>
            <w:vMerge/>
          </w:tcPr>
          <w:p w14:paraId="01F575D0" w14:textId="77777777" w:rsidR="0067233E" w:rsidRPr="006E2D4F" w:rsidRDefault="0067233E" w:rsidP="0067233E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497" w:type="dxa"/>
            <w:gridSpan w:val="3"/>
          </w:tcPr>
          <w:p w14:paraId="1130FD85" w14:textId="77777777" w:rsidR="0067233E" w:rsidRPr="008A17C5" w:rsidRDefault="0067233E" w:rsidP="0067233E">
            <w:pPr>
              <w:ind w:left="41" w:right="91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A17C5">
              <w:rPr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8A17C5">
              <w:rPr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  <w:r w:rsidRPr="008A17C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40B56E33" w14:textId="1F7A8506" w:rsidR="0067233E" w:rsidRPr="002B6C7D" w:rsidRDefault="0067233E" w:rsidP="0067233E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8A17C5">
              <w:rPr>
                <w:bCs/>
                <w:sz w:val="24"/>
                <w:szCs w:val="24"/>
                <w:lang w:val="ru-RU"/>
              </w:rPr>
              <w:t xml:space="preserve">Работа с нормативно-правовыми актами. Электронный ресурс Банка России - Режим доступа </w:t>
            </w:r>
            <w:r w:rsidRPr="00DF34A9">
              <w:rPr>
                <w:bCs/>
                <w:sz w:val="24"/>
                <w:szCs w:val="24"/>
              </w:rPr>
              <w:t>http</w:t>
            </w:r>
            <w:r w:rsidRPr="008A17C5">
              <w:rPr>
                <w:bCs/>
                <w:sz w:val="24"/>
                <w:szCs w:val="24"/>
                <w:lang w:val="ru-RU"/>
              </w:rPr>
              <w:t>://</w:t>
            </w:r>
            <w:r w:rsidRPr="00DF34A9">
              <w:rPr>
                <w:bCs/>
                <w:sz w:val="24"/>
                <w:szCs w:val="24"/>
              </w:rPr>
              <w:t>www</w:t>
            </w:r>
            <w:r w:rsidRPr="008A17C5">
              <w:rPr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DF34A9">
              <w:rPr>
                <w:bCs/>
                <w:sz w:val="24"/>
                <w:szCs w:val="24"/>
              </w:rPr>
              <w:t>cbr</w:t>
            </w:r>
            <w:proofErr w:type="spellEnd"/>
            <w:r w:rsidRPr="008A17C5">
              <w:rPr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DF34A9">
              <w:rPr>
                <w:bCs/>
                <w:sz w:val="24"/>
                <w:szCs w:val="24"/>
              </w:rPr>
              <w:t>ru</w:t>
            </w:r>
            <w:proofErr w:type="spellEnd"/>
            <w:r w:rsidRPr="008A17C5">
              <w:rPr>
                <w:bCs/>
                <w:sz w:val="24"/>
                <w:szCs w:val="24"/>
                <w:lang w:val="ru-RU"/>
              </w:rPr>
              <w:t>/.</w:t>
            </w:r>
          </w:p>
        </w:tc>
        <w:tc>
          <w:tcPr>
            <w:tcW w:w="993" w:type="dxa"/>
          </w:tcPr>
          <w:p w14:paraId="0B5178DE" w14:textId="33B06900" w:rsidR="0067233E" w:rsidRPr="0072706D" w:rsidRDefault="0067233E" w:rsidP="0067233E">
            <w:pPr>
              <w:jc w:val="center"/>
              <w:rPr>
                <w:rFonts w:eastAsia="Calibri"/>
                <w:b/>
                <w:bCs/>
                <w:iCs/>
                <w:sz w:val="26"/>
                <w:szCs w:val="26"/>
                <w:lang w:val="ru-RU"/>
              </w:rPr>
            </w:pPr>
            <w:r w:rsidRPr="0072706D">
              <w:rPr>
                <w:rFonts w:eastAsia="Calibri"/>
                <w:b/>
                <w:bCs/>
                <w:iCs/>
                <w:sz w:val="26"/>
                <w:szCs w:val="26"/>
                <w:lang w:val="ru-RU"/>
              </w:rPr>
              <w:t>2</w:t>
            </w:r>
          </w:p>
        </w:tc>
        <w:tc>
          <w:tcPr>
            <w:tcW w:w="2551" w:type="dxa"/>
            <w:vMerge/>
          </w:tcPr>
          <w:p w14:paraId="4F969B10" w14:textId="77777777" w:rsidR="0067233E" w:rsidRPr="00B4035C" w:rsidRDefault="0067233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67233E" w:rsidRPr="00D41E7B" w14:paraId="24BE6C00" w14:textId="77777777" w:rsidTr="007A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2087" w:type="dxa"/>
            <w:gridSpan w:val="5"/>
          </w:tcPr>
          <w:p w14:paraId="2FED6CAB" w14:textId="77777777" w:rsidR="0067233E" w:rsidRPr="00D41E7B" w:rsidRDefault="0067233E" w:rsidP="0067233E">
            <w:pPr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Всего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993" w:type="dxa"/>
          </w:tcPr>
          <w:p w14:paraId="426EA21B" w14:textId="6D620669" w:rsidR="0067233E" w:rsidRPr="00D41E7B" w:rsidRDefault="00DD516E" w:rsidP="0067233E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112/56</w:t>
            </w:r>
          </w:p>
        </w:tc>
        <w:tc>
          <w:tcPr>
            <w:tcW w:w="2551" w:type="dxa"/>
            <w:vMerge/>
          </w:tcPr>
          <w:p w14:paraId="294DB250" w14:textId="77777777" w:rsidR="0067233E" w:rsidRPr="00D41E7B" w:rsidRDefault="0067233E" w:rsidP="0067233E">
            <w:pPr>
              <w:jc w:val="center"/>
              <w:rPr>
                <w:rFonts w:eastAsia="Calibri"/>
                <w:b/>
                <w:bCs/>
                <w:i/>
                <w:sz w:val="26"/>
                <w:szCs w:val="26"/>
              </w:rPr>
            </w:pPr>
          </w:p>
        </w:tc>
      </w:tr>
    </w:tbl>
    <w:p w14:paraId="5146A3D4" w14:textId="77777777" w:rsidR="00CD5068" w:rsidRDefault="00CD5068">
      <w:pPr>
        <w:sectPr w:rsidR="00CD5068" w:rsidSect="002102A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DDAD0BF" w14:textId="77777777" w:rsidR="00CD5068" w:rsidRPr="00CD5068" w:rsidRDefault="00CD5068" w:rsidP="00CD5068">
      <w:pPr>
        <w:keepNext/>
        <w:keepLines/>
        <w:spacing w:before="480" w:line="259" w:lineRule="auto"/>
        <w:jc w:val="center"/>
        <w:outlineLvl w:val="0"/>
        <w:rPr>
          <w:b/>
          <w:bCs/>
          <w:sz w:val="28"/>
          <w:szCs w:val="28"/>
          <w:lang w:val="ru-RU"/>
        </w:rPr>
      </w:pPr>
      <w:bookmarkStart w:id="5" w:name="_Toc153720761"/>
      <w:bookmarkStart w:id="6" w:name="_Toc154076908"/>
      <w:r w:rsidRPr="00CD5068">
        <w:rPr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  <w:bookmarkEnd w:id="5"/>
      <w:bookmarkEnd w:id="6"/>
    </w:p>
    <w:p w14:paraId="5E86FDD6" w14:textId="77777777" w:rsidR="00CD5068" w:rsidRPr="00CD5068" w:rsidRDefault="00CD5068" w:rsidP="00CD5068">
      <w:pPr>
        <w:ind w:firstLine="709"/>
        <w:jc w:val="both"/>
        <w:rPr>
          <w:b/>
          <w:sz w:val="28"/>
          <w:szCs w:val="28"/>
          <w:lang w:val="ru-RU"/>
        </w:rPr>
      </w:pPr>
      <w:r w:rsidRPr="00CD5068">
        <w:rPr>
          <w:b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7BC4DB65" w14:textId="77777777" w:rsidR="00CD5068" w:rsidRPr="00CD5068" w:rsidRDefault="00CD5068" w:rsidP="00CD5068">
      <w:pPr>
        <w:ind w:firstLine="709"/>
        <w:jc w:val="both"/>
        <w:rPr>
          <w:color w:val="FF0000"/>
          <w:sz w:val="28"/>
          <w:szCs w:val="28"/>
          <w:lang w:val="ru-RU" w:eastAsia="en-US"/>
        </w:rPr>
      </w:pPr>
      <w:r w:rsidRPr="00CD5068">
        <w:rPr>
          <w:bCs/>
          <w:sz w:val="28"/>
          <w:szCs w:val="28"/>
          <w:lang w:val="ru-RU"/>
        </w:rPr>
        <w:t>Кабинет</w:t>
      </w:r>
      <w:r w:rsidRPr="00CD5068">
        <w:rPr>
          <w:bCs/>
          <w:i/>
          <w:sz w:val="28"/>
          <w:szCs w:val="28"/>
          <w:lang w:val="ru-RU"/>
        </w:rPr>
        <w:t xml:space="preserve"> </w:t>
      </w:r>
      <w:r w:rsidRPr="00CD5068">
        <w:rPr>
          <w:bCs/>
          <w:sz w:val="28"/>
          <w:szCs w:val="28"/>
          <w:lang w:val="ru-RU"/>
        </w:rPr>
        <w:t>«</w:t>
      </w:r>
      <w:r w:rsidRPr="00CD5068">
        <w:rPr>
          <w:bCs/>
          <w:iCs/>
          <w:sz w:val="28"/>
          <w:szCs w:val="28"/>
          <w:lang w:val="ru-RU"/>
        </w:rPr>
        <w:t>Экономико-финансовых дисциплин и бухгалтерского учета»</w:t>
      </w:r>
      <w:r w:rsidRPr="00CD5068">
        <w:rPr>
          <w:b/>
          <w:bCs/>
          <w:iCs/>
          <w:sz w:val="28"/>
          <w:szCs w:val="28"/>
          <w:lang w:val="ru-RU"/>
        </w:rPr>
        <w:t>,</w:t>
      </w:r>
      <w:r w:rsidRPr="00CD5068">
        <w:rPr>
          <w:bCs/>
          <w:iCs/>
          <w:sz w:val="28"/>
          <w:szCs w:val="28"/>
          <w:lang w:val="ru-RU"/>
        </w:rPr>
        <w:t xml:space="preserve"> оснащенный в соответствии с п. 6.1.2.1 примерной образовательной программы по </w:t>
      </w:r>
      <w:r w:rsidRPr="00CD5068">
        <w:rPr>
          <w:bCs/>
          <w:sz w:val="28"/>
          <w:szCs w:val="28"/>
          <w:lang w:val="ru-RU"/>
        </w:rPr>
        <w:t>специальности.</w:t>
      </w:r>
    </w:p>
    <w:p w14:paraId="4A21BE08" w14:textId="77777777" w:rsidR="00CD5068" w:rsidRPr="00CD5068" w:rsidRDefault="00CD5068" w:rsidP="00CD5068">
      <w:pPr>
        <w:jc w:val="both"/>
        <w:rPr>
          <w:bCs/>
          <w:sz w:val="28"/>
          <w:szCs w:val="28"/>
          <w:lang w:val="ru-RU"/>
        </w:rPr>
      </w:pPr>
    </w:p>
    <w:p w14:paraId="0B841AFE" w14:textId="77777777" w:rsidR="00CD5068" w:rsidRPr="00CD5068" w:rsidRDefault="00CD5068" w:rsidP="00CD5068">
      <w:pPr>
        <w:spacing w:after="120"/>
        <w:rPr>
          <w:b/>
          <w:sz w:val="28"/>
          <w:szCs w:val="28"/>
          <w:lang w:val="ru-RU"/>
        </w:rPr>
      </w:pPr>
      <w:r w:rsidRPr="00CD5068">
        <w:rPr>
          <w:b/>
          <w:sz w:val="28"/>
          <w:szCs w:val="28"/>
          <w:lang w:val="ru-RU"/>
        </w:rPr>
        <w:t>3.2. Информационное обеспечение реализации программы</w:t>
      </w:r>
    </w:p>
    <w:p w14:paraId="660C2CD5" w14:textId="77777777" w:rsidR="00CD5068" w:rsidRPr="00CD5068" w:rsidRDefault="00CD5068" w:rsidP="00CD5068">
      <w:pPr>
        <w:ind w:firstLine="709"/>
        <w:jc w:val="both"/>
        <w:rPr>
          <w:bCs/>
          <w:sz w:val="28"/>
          <w:szCs w:val="28"/>
          <w:lang w:val="ru-RU"/>
        </w:rPr>
      </w:pPr>
      <w:r w:rsidRPr="00CD5068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CD5068">
        <w:rPr>
          <w:sz w:val="28"/>
          <w:szCs w:val="28"/>
          <w:lang w:val="ru-RU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CD5068">
        <w:rPr>
          <w:bCs/>
          <w:sz w:val="28"/>
          <w:szCs w:val="28"/>
          <w:lang w:val="ru-RU"/>
        </w:rPr>
        <w:t xml:space="preserve">библиотечного фонда образовательной организацией </w:t>
      </w:r>
      <w:proofErr w:type="gramStart"/>
      <w:r w:rsidRPr="00CD5068">
        <w:rPr>
          <w:bCs/>
          <w:sz w:val="28"/>
          <w:szCs w:val="28"/>
          <w:lang w:val="ru-RU"/>
        </w:rPr>
        <w:t>выбирается не менее одного издания</w:t>
      </w:r>
      <w:proofErr w:type="gramEnd"/>
      <w:r w:rsidRPr="00CD5068">
        <w:rPr>
          <w:bCs/>
          <w:sz w:val="28"/>
          <w:szCs w:val="28"/>
          <w:lang w:val="ru-RU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7C20C7CF" w14:textId="77777777" w:rsidR="00CD5068" w:rsidRPr="00CD5068" w:rsidRDefault="00CD5068" w:rsidP="00CD5068">
      <w:pPr>
        <w:ind w:firstLine="709"/>
        <w:jc w:val="both"/>
        <w:rPr>
          <w:sz w:val="28"/>
          <w:szCs w:val="28"/>
          <w:lang w:val="ru-RU"/>
        </w:rPr>
      </w:pPr>
    </w:p>
    <w:p w14:paraId="109E47A3" w14:textId="77777777" w:rsidR="00CD5068" w:rsidRPr="00CD5068" w:rsidRDefault="00CD5068" w:rsidP="00CD5068">
      <w:pPr>
        <w:jc w:val="both"/>
        <w:rPr>
          <w:b/>
          <w:sz w:val="28"/>
          <w:szCs w:val="28"/>
          <w:lang w:val="ru-RU"/>
        </w:rPr>
      </w:pPr>
      <w:r w:rsidRPr="00CD5068">
        <w:rPr>
          <w:b/>
          <w:sz w:val="28"/>
          <w:szCs w:val="28"/>
          <w:lang w:val="ru-RU"/>
        </w:rPr>
        <w:t>3.2.1. Обязательные печатные издания</w:t>
      </w:r>
    </w:p>
    <w:p w14:paraId="232F005F" w14:textId="77777777" w:rsidR="00CD5068" w:rsidRPr="00CD5068" w:rsidRDefault="00CD5068" w:rsidP="00CD5068">
      <w:pPr>
        <w:jc w:val="both"/>
        <w:rPr>
          <w:b/>
          <w:sz w:val="28"/>
          <w:szCs w:val="28"/>
          <w:lang w:val="ru-RU"/>
        </w:rPr>
      </w:pPr>
    </w:p>
    <w:p w14:paraId="5D2E1347" w14:textId="77777777" w:rsidR="00CD5068" w:rsidRPr="00CD5068" w:rsidRDefault="00CD5068" w:rsidP="00CD5068">
      <w:pPr>
        <w:tabs>
          <w:tab w:val="left" w:pos="851"/>
        </w:tabs>
        <w:ind w:firstLine="851"/>
        <w:contextualSpacing/>
        <w:jc w:val="both"/>
        <w:rPr>
          <w:sz w:val="28"/>
          <w:szCs w:val="28"/>
          <w:lang w:val="ru-RU"/>
        </w:rPr>
      </w:pPr>
      <w:r w:rsidRPr="00CD5068">
        <w:rPr>
          <w:sz w:val="28"/>
          <w:szCs w:val="28"/>
          <w:lang w:val="ru-RU"/>
        </w:rPr>
        <w:t xml:space="preserve">1.Банковское право: учебно-методическое пособие для СПО / составители С. А. </w:t>
      </w:r>
      <w:proofErr w:type="spellStart"/>
      <w:r w:rsidRPr="00CD5068">
        <w:rPr>
          <w:sz w:val="28"/>
          <w:szCs w:val="28"/>
          <w:lang w:val="ru-RU"/>
        </w:rPr>
        <w:t>Кадыханова</w:t>
      </w:r>
      <w:proofErr w:type="spellEnd"/>
      <w:r w:rsidRPr="00CD5068">
        <w:rPr>
          <w:sz w:val="28"/>
          <w:szCs w:val="28"/>
          <w:lang w:val="ru-RU"/>
        </w:rPr>
        <w:t xml:space="preserve">, </w:t>
      </w:r>
      <w:proofErr w:type="gramStart"/>
      <w:r w:rsidRPr="00CD5068">
        <w:rPr>
          <w:sz w:val="28"/>
          <w:szCs w:val="28"/>
          <w:lang w:val="ru-RU"/>
        </w:rPr>
        <w:t>И. М.</w:t>
      </w:r>
      <w:proofErr w:type="gramEnd"/>
      <w:r w:rsidRPr="00CD5068">
        <w:rPr>
          <w:sz w:val="28"/>
          <w:szCs w:val="28"/>
          <w:lang w:val="ru-RU"/>
        </w:rPr>
        <w:t xml:space="preserve"> </w:t>
      </w:r>
      <w:proofErr w:type="spellStart"/>
      <w:r w:rsidRPr="00CD5068">
        <w:rPr>
          <w:sz w:val="28"/>
          <w:szCs w:val="28"/>
          <w:lang w:val="ru-RU"/>
        </w:rPr>
        <w:t>Каленбет</w:t>
      </w:r>
      <w:proofErr w:type="spellEnd"/>
      <w:r w:rsidRPr="00CD5068">
        <w:rPr>
          <w:sz w:val="28"/>
          <w:szCs w:val="28"/>
          <w:lang w:val="ru-RU"/>
        </w:rPr>
        <w:t xml:space="preserve">. — Саратов: Профобразование, 2021. — 310 </w:t>
      </w:r>
      <w:r w:rsidRPr="00CD5068">
        <w:rPr>
          <w:sz w:val="28"/>
          <w:szCs w:val="28"/>
        </w:rPr>
        <w:t>c</w:t>
      </w:r>
      <w:r w:rsidRPr="00CD5068">
        <w:rPr>
          <w:sz w:val="28"/>
          <w:szCs w:val="28"/>
          <w:lang w:val="ru-RU"/>
        </w:rPr>
        <w:t xml:space="preserve">. — </w:t>
      </w:r>
      <w:proofErr w:type="gramStart"/>
      <w:r w:rsidRPr="00CD5068">
        <w:rPr>
          <w:sz w:val="28"/>
          <w:szCs w:val="28"/>
        </w:rPr>
        <w:t>ISBN</w:t>
      </w:r>
      <w:r w:rsidRPr="00CD5068">
        <w:rPr>
          <w:sz w:val="28"/>
          <w:szCs w:val="28"/>
          <w:lang w:val="ru-RU"/>
        </w:rPr>
        <w:t xml:space="preserve"> 978-5-4488-1130-2.</w:t>
      </w:r>
      <w:proofErr w:type="gramEnd"/>
      <w:r w:rsidRPr="00CD5068">
        <w:rPr>
          <w:sz w:val="28"/>
          <w:szCs w:val="28"/>
          <w:lang w:val="ru-RU"/>
        </w:rPr>
        <w:t xml:space="preserve"> — Текст: электронный // Электронный ресурс цифровой образовательной среды СПО </w:t>
      </w:r>
      <w:proofErr w:type="gramStart"/>
      <w:r w:rsidRPr="00CD5068">
        <w:rPr>
          <w:sz w:val="28"/>
          <w:szCs w:val="28"/>
        </w:rPr>
        <w:t>PROF</w:t>
      </w:r>
      <w:proofErr w:type="gramEnd"/>
      <w:r w:rsidRPr="00CD5068">
        <w:rPr>
          <w:sz w:val="28"/>
          <w:szCs w:val="28"/>
          <w:lang w:val="ru-RU"/>
        </w:rPr>
        <w:t xml:space="preserve">образование: [сайт]. — </w:t>
      </w:r>
      <w:r w:rsidRPr="00CD5068">
        <w:rPr>
          <w:sz w:val="28"/>
          <w:szCs w:val="28"/>
        </w:rPr>
        <w:t>URL</w:t>
      </w:r>
      <w:r w:rsidRPr="00CD5068">
        <w:rPr>
          <w:sz w:val="28"/>
          <w:szCs w:val="28"/>
          <w:lang w:val="ru-RU"/>
        </w:rPr>
        <w:t xml:space="preserve">: </w:t>
      </w:r>
      <w:hyperlink r:id="rId14" w:history="1">
        <w:r w:rsidRPr="00CD5068">
          <w:rPr>
            <w:sz w:val="28"/>
            <w:szCs w:val="28"/>
          </w:rPr>
          <w:t>https</w:t>
        </w:r>
        <w:r w:rsidRPr="00CD5068">
          <w:rPr>
            <w:sz w:val="28"/>
            <w:szCs w:val="28"/>
            <w:lang w:val="ru-RU"/>
          </w:rPr>
          <w:t>://</w:t>
        </w:r>
        <w:proofErr w:type="spellStart"/>
        <w:r w:rsidRPr="00CD5068">
          <w:rPr>
            <w:sz w:val="28"/>
            <w:szCs w:val="28"/>
          </w:rPr>
          <w:t>profspo</w:t>
        </w:r>
        <w:proofErr w:type="spellEnd"/>
        <w:r w:rsidRPr="00CD5068">
          <w:rPr>
            <w:sz w:val="28"/>
            <w:szCs w:val="28"/>
            <w:lang w:val="ru-RU"/>
          </w:rPr>
          <w:t>.</w:t>
        </w:r>
        <w:proofErr w:type="spellStart"/>
        <w:r w:rsidRPr="00CD5068">
          <w:rPr>
            <w:sz w:val="28"/>
            <w:szCs w:val="28"/>
          </w:rPr>
          <w:t>ru</w:t>
        </w:r>
        <w:proofErr w:type="spellEnd"/>
        <w:r w:rsidRPr="00CD5068">
          <w:rPr>
            <w:sz w:val="28"/>
            <w:szCs w:val="28"/>
            <w:lang w:val="ru-RU"/>
          </w:rPr>
          <w:t>/</w:t>
        </w:r>
        <w:r w:rsidRPr="00CD5068">
          <w:rPr>
            <w:sz w:val="28"/>
            <w:szCs w:val="28"/>
          </w:rPr>
          <w:t>books</w:t>
        </w:r>
        <w:r w:rsidRPr="00CD5068">
          <w:rPr>
            <w:sz w:val="28"/>
            <w:szCs w:val="28"/>
            <w:lang w:val="ru-RU"/>
          </w:rPr>
          <w:t>/105140</w:t>
        </w:r>
      </w:hyperlink>
      <w:r w:rsidRPr="00CD5068">
        <w:rPr>
          <w:sz w:val="28"/>
          <w:szCs w:val="28"/>
          <w:lang w:val="ru-RU"/>
        </w:rPr>
        <w:t xml:space="preserve"> </w:t>
      </w:r>
    </w:p>
    <w:p w14:paraId="4BA671AB" w14:textId="77777777" w:rsidR="00CD5068" w:rsidRPr="00CD5068" w:rsidRDefault="00CD5068" w:rsidP="00CD5068">
      <w:pPr>
        <w:tabs>
          <w:tab w:val="left" w:pos="851"/>
        </w:tabs>
        <w:ind w:firstLine="851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 xml:space="preserve">2.Банковское дело в 2 ч. Часть 1: учебник и практикум для среднего профессионального образования / В. А. 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Боровкова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 [и др.]; под редакцией В. А. 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Боровковой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. — 5-е изд., 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перераб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. и доп. — Москва: Издательство 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Юрайт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, 2020. — 422 с. — (Профессиональное образование). — </w:t>
      </w:r>
      <w:proofErr w:type="gramStart"/>
      <w:r w:rsidRPr="00CD5068">
        <w:rPr>
          <w:rFonts w:eastAsia="Calibri"/>
          <w:sz w:val="28"/>
          <w:szCs w:val="28"/>
          <w:lang w:eastAsia="en-US"/>
        </w:rPr>
        <w:t>ISBN</w:t>
      </w:r>
      <w:r w:rsidRPr="00CD5068">
        <w:rPr>
          <w:rFonts w:eastAsia="Calibri"/>
          <w:sz w:val="28"/>
          <w:szCs w:val="28"/>
          <w:lang w:val="ru-RU" w:eastAsia="en-US"/>
        </w:rPr>
        <w:t xml:space="preserve"> 978-5-534-10510-0.</w:t>
      </w:r>
      <w:proofErr w:type="gramEnd"/>
      <w:r w:rsidRPr="00CD5068">
        <w:rPr>
          <w:rFonts w:eastAsia="Calibri"/>
          <w:sz w:val="28"/>
          <w:szCs w:val="28"/>
          <w:lang w:val="ru-RU" w:eastAsia="en-US"/>
        </w:rPr>
        <w:t xml:space="preserve"> — Текст: электронный // ЭБС 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Юрайт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 [сайт]. — </w:t>
      </w:r>
      <w:r w:rsidRPr="00CD5068">
        <w:rPr>
          <w:rFonts w:eastAsia="Calibri"/>
          <w:sz w:val="28"/>
          <w:szCs w:val="28"/>
          <w:lang w:eastAsia="en-US"/>
        </w:rPr>
        <w:t>URL</w:t>
      </w:r>
      <w:r w:rsidRPr="00CD5068">
        <w:rPr>
          <w:rFonts w:eastAsia="Calibri"/>
          <w:sz w:val="28"/>
          <w:szCs w:val="28"/>
          <w:lang w:val="ru-RU" w:eastAsia="en-US"/>
        </w:rPr>
        <w:t xml:space="preserve">: </w:t>
      </w:r>
      <w:hyperlink r:id="rId15" w:history="1">
        <w:r w:rsidRPr="00CD5068">
          <w:rPr>
            <w:rFonts w:eastAsia="Calibri"/>
            <w:sz w:val="28"/>
            <w:szCs w:val="28"/>
            <w:lang w:eastAsia="en-US"/>
          </w:rPr>
          <w:t>https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urait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ru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bcode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/452205</w:t>
        </w:r>
      </w:hyperlink>
      <w:r w:rsidRPr="00CD5068">
        <w:rPr>
          <w:rFonts w:eastAsia="Calibri"/>
          <w:sz w:val="28"/>
          <w:szCs w:val="28"/>
          <w:lang w:val="ru-RU" w:eastAsia="en-US"/>
        </w:rPr>
        <w:t>.</w:t>
      </w:r>
    </w:p>
    <w:p w14:paraId="4B639605" w14:textId="77777777" w:rsidR="00CD5068" w:rsidRPr="00CD5068" w:rsidRDefault="00CD5068" w:rsidP="00CD5068">
      <w:pPr>
        <w:ind w:firstLine="851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 xml:space="preserve">3. Банковское дело в 2 ч. Часть 2: учебник и практикум для среднего профессионального образования / В. А. 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Боровкова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 [и др.]; под редакцией В. А. 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Боровковой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. — 5-е изд., 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перераб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. и доп. — Москва: Издательство 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Юрайт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, 2020. — 189 с. — (Профессиональное образование). — </w:t>
      </w:r>
      <w:proofErr w:type="gramStart"/>
      <w:r w:rsidRPr="00CD5068">
        <w:rPr>
          <w:rFonts w:eastAsia="Calibri"/>
          <w:sz w:val="28"/>
          <w:szCs w:val="28"/>
          <w:lang w:eastAsia="en-US"/>
        </w:rPr>
        <w:t>ISBN</w:t>
      </w:r>
      <w:r w:rsidRPr="00CD5068">
        <w:rPr>
          <w:rFonts w:eastAsia="Calibri"/>
          <w:sz w:val="28"/>
          <w:szCs w:val="28"/>
          <w:lang w:val="ru-RU" w:eastAsia="en-US"/>
        </w:rPr>
        <w:t xml:space="preserve"> 978-5-534-09688-0.</w:t>
      </w:r>
      <w:proofErr w:type="gramEnd"/>
      <w:r w:rsidRPr="00CD5068">
        <w:rPr>
          <w:rFonts w:eastAsia="Calibri"/>
          <w:sz w:val="28"/>
          <w:szCs w:val="28"/>
          <w:lang w:val="ru-RU" w:eastAsia="en-US"/>
        </w:rPr>
        <w:t xml:space="preserve"> — Текст: электронный // ЭБС 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Юрайт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 [сайт]. — </w:t>
      </w:r>
      <w:r w:rsidRPr="00CD5068">
        <w:rPr>
          <w:rFonts w:eastAsia="Calibri"/>
          <w:sz w:val="28"/>
          <w:szCs w:val="28"/>
          <w:lang w:eastAsia="en-US"/>
        </w:rPr>
        <w:t>URL</w:t>
      </w:r>
      <w:r w:rsidRPr="00CD5068">
        <w:rPr>
          <w:rFonts w:eastAsia="Calibri"/>
          <w:sz w:val="28"/>
          <w:szCs w:val="28"/>
          <w:lang w:val="ru-RU" w:eastAsia="en-US"/>
        </w:rPr>
        <w:t xml:space="preserve">: </w:t>
      </w:r>
      <w:hyperlink r:id="rId16" w:history="1">
        <w:r w:rsidRPr="00CD5068">
          <w:rPr>
            <w:rFonts w:eastAsia="Calibri"/>
            <w:sz w:val="28"/>
            <w:szCs w:val="28"/>
            <w:lang w:eastAsia="en-US"/>
          </w:rPr>
          <w:t>https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urait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ru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bcode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/452375</w:t>
        </w:r>
      </w:hyperlink>
      <w:r w:rsidRPr="00CD5068">
        <w:rPr>
          <w:rFonts w:eastAsia="Calibri"/>
          <w:sz w:val="28"/>
          <w:szCs w:val="28"/>
          <w:lang w:val="ru-RU" w:eastAsia="en-US"/>
        </w:rPr>
        <w:t xml:space="preserve">. </w:t>
      </w:r>
    </w:p>
    <w:p w14:paraId="467F230B" w14:textId="77777777" w:rsidR="00CD5068" w:rsidRPr="00CD5068" w:rsidRDefault="00CD5068" w:rsidP="00CD5068">
      <w:pPr>
        <w:ind w:firstLine="851"/>
        <w:jc w:val="both"/>
        <w:rPr>
          <w:rFonts w:eastAsia="Calibri"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 xml:space="preserve">4. Банковское дело в 2 ч. Часть 1: учебник для среднего профессионального образования / Н. Н. Мартыненко, О. М. Маркова, О. С. Рудакова, Н. В. Сергеева; под редакцией Н. Н. Мартыненко. — 2-е изд., 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испр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. и доп. — Москва: Издательство 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Юрайт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, 2020. — 217 с. — (Профессиональное образование). — </w:t>
      </w:r>
      <w:proofErr w:type="gramStart"/>
      <w:r w:rsidRPr="00CD5068">
        <w:rPr>
          <w:rFonts w:eastAsia="Calibri"/>
          <w:sz w:val="28"/>
          <w:szCs w:val="28"/>
          <w:lang w:eastAsia="en-US"/>
        </w:rPr>
        <w:t>ISBN</w:t>
      </w:r>
      <w:r w:rsidRPr="00CD5068">
        <w:rPr>
          <w:rFonts w:eastAsia="Calibri"/>
          <w:sz w:val="28"/>
          <w:szCs w:val="28"/>
          <w:lang w:val="ru-RU" w:eastAsia="en-US"/>
        </w:rPr>
        <w:t xml:space="preserve"> 978-5-534-09422-0.</w:t>
      </w:r>
      <w:proofErr w:type="gramEnd"/>
      <w:r w:rsidRPr="00CD5068">
        <w:rPr>
          <w:rFonts w:eastAsia="Calibri"/>
          <w:sz w:val="28"/>
          <w:szCs w:val="28"/>
          <w:lang w:val="ru-RU" w:eastAsia="en-US"/>
        </w:rPr>
        <w:t xml:space="preserve"> — Текст: электронный // ЭБС 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Юрайт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 [сайт]. — </w:t>
      </w:r>
      <w:r w:rsidRPr="00CD5068">
        <w:rPr>
          <w:rFonts w:eastAsia="Calibri"/>
          <w:sz w:val="28"/>
          <w:szCs w:val="28"/>
          <w:lang w:eastAsia="en-US"/>
        </w:rPr>
        <w:t>URL</w:t>
      </w:r>
      <w:r w:rsidRPr="00CD5068">
        <w:rPr>
          <w:rFonts w:eastAsia="Calibri"/>
          <w:sz w:val="28"/>
          <w:szCs w:val="28"/>
          <w:lang w:val="ru-RU" w:eastAsia="en-US"/>
        </w:rPr>
        <w:t xml:space="preserve">: </w:t>
      </w:r>
      <w:hyperlink r:id="rId17" w:history="1">
        <w:r w:rsidRPr="00CD5068">
          <w:rPr>
            <w:rFonts w:eastAsia="Calibri"/>
            <w:sz w:val="28"/>
            <w:szCs w:val="28"/>
            <w:lang w:eastAsia="en-US"/>
          </w:rPr>
          <w:t>https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urait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ru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bcode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/452205</w:t>
        </w:r>
      </w:hyperlink>
      <w:r w:rsidRPr="00CD5068">
        <w:rPr>
          <w:rFonts w:eastAsia="Calibri"/>
          <w:sz w:val="28"/>
          <w:szCs w:val="28"/>
          <w:lang w:val="ru-RU" w:eastAsia="en-US"/>
        </w:rPr>
        <w:t xml:space="preserve">            </w:t>
      </w:r>
    </w:p>
    <w:p w14:paraId="1670460C" w14:textId="77777777" w:rsidR="00CD5068" w:rsidRPr="00CD5068" w:rsidRDefault="00CD5068" w:rsidP="00CD5068">
      <w:pPr>
        <w:ind w:firstLine="851"/>
        <w:jc w:val="both"/>
        <w:rPr>
          <w:rFonts w:eastAsia="Calibri"/>
          <w:bCs/>
          <w:sz w:val="28"/>
          <w:szCs w:val="28"/>
          <w:shd w:val="clear" w:color="auto" w:fill="FFFFFF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lastRenderedPageBreak/>
        <w:t xml:space="preserve">5. </w:t>
      </w:r>
      <w:r w:rsidRPr="00CD5068">
        <w:rPr>
          <w:rFonts w:eastAsia="Calibri"/>
          <w:bCs/>
          <w:sz w:val="28"/>
          <w:szCs w:val="28"/>
          <w:shd w:val="clear" w:color="auto" w:fill="FFFFFF"/>
          <w:lang w:val="ru-RU" w:eastAsia="en-US"/>
        </w:rPr>
        <w:t xml:space="preserve">Банковское дело в 2 ч. Часть 2: учебник для среднего профессионального образования / Н. Н. Мартыненко, О. М. Маркова, О. С. Рудакова, Н. В. Сергеева. — 2-е изд., </w:t>
      </w:r>
      <w:proofErr w:type="spellStart"/>
      <w:r w:rsidRPr="00CD5068">
        <w:rPr>
          <w:rFonts w:eastAsia="Calibri"/>
          <w:bCs/>
          <w:sz w:val="28"/>
          <w:szCs w:val="28"/>
          <w:shd w:val="clear" w:color="auto" w:fill="FFFFFF"/>
          <w:lang w:val="ru-RU" w:eastAsia="en-US"/>
        </w:rPr>
        <w:t>испр</w:t>
      </w:r>
      <w:proofErr w:type="spellEnd"/>
      <w:r w:rsidRPr="00CD5068">
        <w:rPr>
          <w:rFonts w:eastAsia="Calibri"/>
          <w:bCs/>
          <w:sz w:val="28"/>
          <w:szCs w:val="28"/>
          <w:shd w:val="clear" w:color="auto" w:fill="FFFFFF"/>
          <w:lang w:val="ru-RU" w:eastAsia="en-US"/>
        </w:rPr>
        <w:t xml:space="preserve">. и доп. — Москва: Издательство </w:t>
      </w:r>
      <w:proofErr w:type="spellStart"/>
      <w:r w:rsidRPr="00CD5068">
        <w:rPr>
          <w:rFonts w:eastAsia="Calibri"/>
          <w:bCs/>
          <w:sz w:val="28"/>
          <w:szCs w:val="28"/>
          <w:shd w:val="clear" w:color="auto" w:fill="FFFFFF"/>
          <w:lang w:val="ru-RU" w:eastAsia="en-US"/>
        </w:rPr>
        <w:t>Юрайт</w:t>
      </w:r>
      <w:proofErr w:type="spellEnd"/>
      <w:r w:rsidRPr="00CD5068">
        <w:rPr>
          <w:rFonts w:eastAsia="Calibri"/>
          <w:bCs/>
          <w:sz w:val="28"/>
          <w:szCs w:val="28"/>
          <w:shd w:val="clear" w:color="auto" w:fill="FFFFFF"/>
          <w:lang w:val="ru-RU" w:eastAsia="en-US"/>
        </w:rPr>
        <w:t xml:space="preserve">, 2020. — 368 с. — (Профессиональное образование).  — Текст: электронный // ЭБС </w:t>
      </w:r>
      <w:proofErr w:type="spellStart"/>
      <w:r w:rsidRPr="00CD5068">
        <w:rPr>
          <w:rFonts w:eastAsia="Calibri"/>
          <w:bCs/>
          <w:sz w:val="28"/>
          <w:szCs w:val="28"/>
          <w:shd w:val="clear" w:color="auto" w:fill="FFFFFF"/>
          <w:lang w:val="ru-RU" w:eastAsia="en-US"/>
        </w:rPr>
        <w:t>Юрайт</w:t>
      </w:r>
      <w:proofErr w:type="spellEnd"/>
      <w:r w:rsidRPr="00CD5068">
        <w:rPr>
          <w:rFonts w:eastAsia="Calibri"/>
          <w:bCs/>
          <w:sz w:val="28"/>
          <w:szCs w:val="28"/>
          <w:shd w:val="clear" w:color="auto" w:fill="FFFFFF"/>
          <w:lang w:val="ru-RU" w:eastAsia="en-US"/>
        </w:rPr>
        <w:t xml:space="preserve"> [сайт]. — </w:t>
      </w:r>
      <w:r w:rsidRPr="00CD5068">
        <w:rPr>
          <w:rFonts w:eastAsia="Calibri"/>
          <w:bCs/>
          <w:sz w:val="28"/>
          <w:szCs w:val="28"/>
          <w:shd w:val="clear" w:color="auto" w:fill="FFFFFF"/>
          <w:lang w:eastAsia="en-US"/>
        </w:rPr>
        <w:t>URL</w:t>
      </w:r>
      <w:r w:rsidRPr="00CD5068">
        <w:rPr>
          <w:rFonts w:eastAsia="Calibri"/>
          <w:bCs/>
          <w:sz w:val="28"/>
          <w:szCs w:val="28"/>
          <w:shd w:val="clear" w:color="auto" w:fill="FFFFFF"/>
          <w:lang w:val="ru-RU" w:eastAsia="en-US"/>
        </w:rPr>
        <w:t xml:space="preserve">: </w:t>
      </w:r>
      <w:hyperlink r:id="rId18" w:history="1">
        <w:r w:rsidRPr="00CD5068">
          <w:rPr>
            <w:rFonts w:eastAsia="Calibri"/>
            <w:bCs/>
            <w:sz w:val="28"/>
            <w:szCs w:val="28"/>
            <w:shd w:val="clear" w:color="auto" w:fill="FFFFFF"/>
            <w:lang w:eastAsia="en-US"/>
          </w:rPr>
          <w:t>https</w:t>
        </w:r>
        <w:r w:rsidRPr="00CD5068">
          <w:rPr>
            <w:rFonts w:eastAsia="Calibri"/>
            <w:bCs/>
            <w:sz w:val="28"/>
            <w:szCs w:val="28"/>
            <w:shd w:val="clear" w:color="auto" w:fill="FFFFFF"/>
            <w:lang w:val="ru-RU" w:eastAsia="en-US"/>
          </w:rPr>
          <w:t>://</w:t>
        </w:r>
        <w:proofErr w:type="spellStart"/>
        <w:r w:rsidRPr="00CD5068">
          <w:rPr>
            <w:rFonts w:eastAsia="Calibri"/>
            <w:bCs/>
            <w:sz w:val="28"/>
            <w:szCs w:val="28"/>
            <w:shd w:val="clear" w:color="auto" w:fill="FFFFFF"/>
            <w:lang w:eastAsia="en-US"/>
          </w:rPr>
          <w:t>urait</w:t>
        </w:r>
        <w:proofErr w:type="spellEnd"/>
        <w:r w:rsidRPr="00CD5068">
          <w:rPr>
            <w:rFonts w:eastAsia="Calibri"/>
            <w:bCs/>
            <w:sz w:val="28"/>
            <w:szCs w:val="28"/>
            <w:shd w:val="clear" w:color="auto" w:fill="FFFFFF"/>
            <w:lang w:val="ru-RU" w:eastAsia="en-US"/>
          </w:rPr>
          <w:t>.</w:t>
        </w:r>
        <w:proofErr w:type="spellStart"/>
        <w:r w:rsidRPr="00CD5068">
          <w:rPr>
            <w:rFonts w:eastAsia="Calibri"/>
            <w:bCs/>
            <w:sz w:val="28"/>
            <w:szCs w:val="28"/>
            <w:shd w:val="clear" w:color="auto" w:fill="FFFFFF"/>
            <w:lang w:eastAsia="en-US"/>
          </w:rPr>
          <w:t>ru</w:t>
        </w:r>
        <w:proofErr w:type="spellEnd"/>
        <w:r w:rsidRPr="00CD5068">
          <w:rPr>
            <w:rFonts w:eastAsia="Calibri"/>
            <w:bCs/>
            <w:sz w:val="28"/>
            <w:szCs w:val="28"/>
            <w:shd w:val="clear" w:color="auto" w:fill="FFFFFF"/>
            <w:lang w:val="ru-RU" w:eastAsia="en-US"/>
          </w:rPr>
          <w:t>/</w:t>
        </w:r>
        <w:proofErr w:type="spellStart"/>
        <w:r w:rsidRPr="00CD5068">
          <w:rPr>
            <w:rFonts w:eastAsia="Calibri"/>
            <w:bCs/>
            <w:sz w:val="28"/>
            <w:szCs w:val="28"/>
            <w:shd w:val="clear" w:color="auto" w:fill="FFFFFF"/>
            <w:lang w:eastAsia="en-US"/>
          </w:rPr>
          <w:t>bcode</w:t>
        </w:r>
        <w:proofErr w:type="spellEnd"/>
        <w:r w:rsidRPr="00CD5068">
          <w:rPr>
            <w:rFonts w:eastAsia="Calibri"/>
            <w:bCs/>
            <w:sz w:val="28"/>
            <w:szCs w:val="28"/>
            <w:shd w:val="clear" w:color="auto" w:fill="FFFFFF"/>
            <w:lang w:val="ru-RU" w:eastAsia="en-US"/>
          </w:rPr>
          <w:t>/452206</w:t>
        </w:r>
      </w:hyperlink>
      <w:r w:rsidRPr="00CD5068">
        <w:rPr>
          <w:rFonts w:eastAsia="Calibri"/>
          <w:bCs/>
          <w:sz w:val="28"/>
          <w:szCs w:val="28"/>
          <w:shd w:val="clear" w:color="auto" w:fill="FFFFFF"/>
          <w:lang w:val="ru-RU" w:eastAsia="en-US"/>
        </w:rPr>
        <w:t xml:space="preserve"> </w:t>
      </w:r>
    </w:p>
    <w:p w14:paraId="55EB90B3" w14:textId="77777777" w:rsidR="00CD5068" w:rsidRPr="00CD5068" w:rsidRDefault="00CD5068" w:rsidP="00CD5068">
      <w:pPr>
        <w:ind w:firstLine="851"/>
        <w:contextualSpacing/>
        <w:jc w:val="both"/>
        <w:rPr>
          <w:b/>
          <w:sz w:val="28"/>
          <w:szCs w:val="28"/>
          <w:lang w:val="ru-RU"/>
        </w:rPr>
      </w:pPr>
    </w:p>
    <w:p w14:paraId="491B16F1" w14:textId="77777777" w:rsidR="00CD5068" w:rsidRPr="00CD5068" w:rsidRDefault="00CD5068" w:rsidP="00CD5068">
      <w:pPr>
        <w:ind w:firstLine="851"/>
        <w:contextualSpacing/>
        <w:jc w:val="both"/>
        <w:rPr>
          <w:b/>
          <w:sz w:val="28"/>
          <w:szCs w:val="28"/>
          <w:lang w:val="ru-RU"/>
        </w:rPr>
      </w:pPr>
      <w:r w:rsidRPr="00CD5068">
        <w:rPr>
          <w:b/>
          <w:sz w:val="28"/>
          <w:szCs w:val="28"/>
          <w:lang w:val="ru-RU"/>
        </w:rPr>
        <w:t xml:space="preserve">3.2.2. Электронные издания </w:t>
      </w:r>
    </w:p>
    <w:p w14:paraId="2F4BF551" w14:textId="77777777" w:rsidR="00CD5068" w:rsidRPr="00CD5068" w:rsidRDefault="00CD5068" w:rsidP="00CD5068">
      <w:pPr>
        <w:ind w:firstLine="851"/>
        <w:contextualSpacing/>
        <w:jc w:val="both"/>
        <w:rPr>
          <w:b/>
          <w:sz w:val="28"/>
          <w:szCs w:val="28"/>
          <w:lang w:val="ru-RU"/>
        </w:rPr>
      </w:pPr>
    </w:p>
    <w:p w14:paraId="100EEF22" w14:textId="77777777" w:rsidR="00CD5068" w:rsidRPr="00CD5068" w:rsidRDefault="00CD5068" w:rsidP="00CD5068">
      <w:pPr>
        <w:ind w:firstLine="851"/>
        <w:jc w:val="both"/>
        <w:rPr>
          <w:rFonts w:eastAsia="Calibri"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 xml:space="preserve">1. Электронный ресурс Банка России - Режим доступа </w:t>
      </w:r>
      <w:hyperlink r:id="rId19" w:history="1">
        <w:r w:rsidRPr="00CD5068">
          <w:rPr>
            <w:rFonts w:eastAsia="Calibri"/>
            <w:sz w:val="28"/>
            <w:szCs w:val="28"/>
            <w:lang w:eastAsia="en-US"/>
          </w:rPr>
          <w:t>http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r w:rsidRPr="00CD5068">
          <w:rPr>
            <w:rFonts w:eastAsia="Calibri"/>
            <w:sz w:val="28"/>
            <w:szCs w:val="28"/>
            <w:lang w:eastAsia="en-US"/>
          </w:rPr>
          <w:t>www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cbr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ru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</w:hyperlink>
      <w:r w:rsidRPr="00CD5068">
        <w:rPr>
          <w:rFonts w:eastAsia="Calibri"/>
          <w:sz w:val="28"/>
          <w:szCs w:val="28"/>
          <w:lang w:val="ru-RU" w:eastAsia="en-US"/>
        </w:rPr>
        <w:t>.</w:t>
      </w:r>
    </w:p>
    <w:p w14:paraId="27F8A280" w14:textId="77777777" w:rsidR="00CD5068" w:rsidRPr="00CD5068" w:rsidRDefault="00CD5068" w:rsidP="00CD5068">
      <w:pPr>
        <w:ind w:firstLine="851"/>
        <w:jc w:val="both"/>
        <w:rPr>
          <w:rFonts w:eastAsia="Calibri"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>2. Справочно-правовая система «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КонсультантПлюс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» - Режим доступа </w:t>
      </w:r>
      <w:hyperlink r:id="rId20" w:history="1">
        <w:r w:rsidRPr="00CD5068">
          <w:rPr>
            <w:rFonts w:eastAsia="Calibri"/>
            <w:sz w:val="28"/>
            <w:szCs w:val="28"/>
            <w:lang w:eastAsia="en-US"/>
          </w:rPr>
          <w:t>http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r w:rsidRPr="00CD5068">
          <w:rPr>
            <w:rFonts w:eastAsia="Calibri"/>
            <w:sz w:val="28"/>
            <w:szCs w:val="28"/>
            <w:lang w:eastAsia="en-US"/>
          </w:rPr>
          <w:t>www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r w:rsidRPr="00CD5068">
          <w:rPr>
            <w:rFonts w:eastAsia="Calibri"/>
            <w:sz w:val="28"/>
            <w:szCs w:val="28"/>
            <w:lang w:eastAsia="en-US"/>
          </w:rPr>
          <w:t>consultant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ru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</w:hyperlink>
      <w:r w:rsidRPr="00CD5068">
        <w:rPr>
          <w:rFonts w:eastAsia="Calibri"/>
          <w:sz w:val="28"/>
          <w:szCs w:val="28"/>
          <w:lang w:val="ru-RU" w:eastAsia="en-US"/>
        </w:rPr>
        <w:t>.</w:t>
      </w:r>
    </w:p>
    <w:p w14:paraId="087ED65B" w14:textId="77777777" w:rsidR="00CD5068" w:rsidRPr="00CD5068" w:rsidRDefault="00CD5068" w:rsidP="00CD5068">
      <w:pPr>
        <w:ind w:firstLine="851"/>
        <w:jc w:val="both"/>
        <w:rPr>
          <w:rFonts w:eastAsia="Calibri"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 xml:space="preserve">3. Справочно-правовая система «ГАРАНТ» - Режим доступа </w:t>
      </w:r>
      <w:hyperlink r:id="rId21" w:history="1">
        <w:r w:rsidRPr="00CD5068">
          <w:rPr>
            <w:rFonts w:eastAsia="Calibri"/>
            <w:sz w:val="28"/>
            <w:szCs w:val="28"/>
            <w:lang w:eastAsia="en-US"/>
          </w:rPr>
          <w:t>http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r w:rsidRPr="00CD5068">
          <w:rPr>
            <w:rFonts w:eastAsia="Calibri"/>
            <w:sz w:val="28"/>
            <w:szCs w:val="28"/>
            <w:lang w:eastAsia="en-US"/>
          </w:rPr>
          <w:t>www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r w:rsidRPr="00CD5068">
          <w:rPr>
            <w:rFonts w:eastAsia="Calibri"/>
            <w:sz w:val="28"/>
            <w:szCs w:val="28"/>
            <w:lang w:eastAsia="en-US"/>
          </w:rPr>
          <w:t>aero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garant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ru</w:t>
        </w:r>
        <w:proofErr w:type="spellEnd"/>
      </w:hyperlink>
      <w:r w:rsidRPr="00CD5068">
        <w:rPr>
          <w:rFonts w:eastAsia="Calibri"/>
          <w:sz w:val="28"/>
          <w:szCs w:val="28"/>
          <w:lang w:val="ru-RU" w:eastAsia="en-US"/>
        </w:rPr>
        <w:t>.</w:t>
      </w:r>
    </w:p>
    <w:p w14:paraId="04F209F9" w14:textId="77777777" w:rsidR="00CD5068" w:rsidRPr="00CD5068" w:rsidRDefault="00CD5068" w:rsidP="00CD5068">
      <w:pPr>
        <w:ind w:firstLine="851"/>
        <w:jc w:val="both"/>
        <w:rPr>
          <w:rFonts w:eastAsia="Calibri"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>4. Электронно-библиотечная система «</w:t>
      </w:r>
      <w:proofErr w:type="spellStart"/>
      <w:r w:rsidRPr="00CD5068">
        <w:rPr>
          <w:rFonts w:eastAsia="Calibri"/>
          <w:sz w:val="28"/>
          <w:szCs w:val="28"/>
          <w:lang w:eastAsia="en-US"/>
        </w:rPr>
        <w:t>Znanium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». Режим доступа  </w:t>
      </w:r>
      <w:hyperlink r:id="rId22" w:history="1">
        <w:r w:rsidRPr="00CD5068">
          <w:rPr>
            <w:rFonts w:eastAsia="Calibri"/>
            <w:sz w:val="28"/>
            <w:szCs w:val="28"/>
            <w:lang w:eastAsia="en-US"/>
          </w:rPr>
          <w:t>https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znanium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r w:rsidRPr="00CD5068">
          <w:rPr>
            <w:rFonts w:eastAsia="Calibri"/>
            <w:sz w:val="28"/>
            <w:szCs w:val="28"/>
            <w:lang w:eastAsia="en-US"/>
          </w:rPr>
          <w:t>com</w:t>
        </w:r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</w:hyperlink>
      <w:r w:rsidRPr="00CD5068">
        <w:rPr>
          <w:rFonts w:eastAsia="Calibri"/>
          <w:sz w:val="28"/>
          <w:szCs w:val="28"/>
          <w:lang w:val="ru-RU" w:eastAsia="en-US"/>
        </w:rPr>
        <w:t>.</w:t>
      </w:r>
    </w:p>
    <w:p w14:paraId="54754FAD" w14:textId="77777777" w:rsidR="00CD5068" w:rsidRPr="00CD5068" w:rsidRDefault="00CD5068" w:rsidP="00CD5068">
      <w:pPr>
        <w:ind w:firstLine="851"/>
        <w:jc w:val="both"/>
        <w:rPr>
          <w:rFonts w:eastAsia="Calibri"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>5. Электронная библиотека издательства «</w:t>
      </w:r>
      <w:proofErr w:type="spellStart"/>
      <w:r w:rsidRPr="00CD5068">
        <w:rPr>
          <w:rFonts w:eastAsia="Calibri"/>
          <w:sz w:val="28"/>
          <w:szCs w:val="28"/>
          <w:lang w:val="ru-RU" w:eastAsia="en-US"/>
        </w:rPr>
        <w:t>Юрайт</w:t>
      </w:r>
      <w:proofErr w:type="spellEnd"/>
      <w:r w:rsidRPr="00CD5068">
        <w:rPr>
          <w:rFonts w:eastAsia="Calibri"/>
          <w:sz w:val="28"/>
          <w:szCs w:val="28"/>
          <w:lang w:val="ru-RU" w:eastAsia="en-US"/>
        </w:rPr>
        <w:t xml:space="preserve">» - Режим доступа </w:t>
      </w:r>
      <w:hyperlink r:id="rId23" w:history="1">
        <w:r w:rsidRPr="00CD5068">
          <w:rPr>
            <w:rFonts w:eastAsia="Calibri"/>
            <w:sz w:val="28"/>
            <w:szCs w:val="28"/>
            <w:lang w:eastAsia="en-US"/>
          </w:rPr>
          <w:t>https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biblio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-</w:t>
        </w:r>
        <w:r w:rsidRPr="00CD5068">
          <w:rPr>
            <w:rFonts w:eastAsia="Calibri"/>
            <w:sz w:val="28"/>
            <w:szCs w:val="28"/>
            <w:lang w:eastAsia="en-US"/>
          </w:rPr>
          <w:t>online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ru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</w:hyperlink>
      <w:r w:rsidRPr="00CD5068">
        <w:rPr>
          <w:rFonts w:eastAsia="Calibri"/>
          <w:sz w:val="28"/>
          <w:szCs w:val="28"/>
          <w:lang w:val="ru-RU" w:eastAsia="en-US"/>
        </w:rPr>
        <w:t>.</w:t>
      </w:r>
    </w:p>
    <w:p w14:paraId="337E7EDC" w14:textId="77777777" w:rsidR="00CD5068" w:rsidRPr="00CD5068" w:rsidRDefault="00CD5068" w:rsidP="00CD5068">
      <w:pPr>
        <w:ind w:firstLine="567"/>
        <w:contextualSpacing/>
        <w:jc w:val="both"/>
        <w:rPr>
          <w:b/>
          <w:bCs/>
          <w:sz w:val="28"/>
          <w:szCs w:val="28"/>
          <w:lang w:val="ru-RU"/>
        </w:rPr>
      </w:pPr>
    </w:p>
    <w:p w14:paraId="16D57DB0" w14:textId="77777777" w:rsidR="00CD5068" w:rsidRPr="00CD5068" w:rsidRDefault="00CD5068" w:rsidP="00CD5068">
      <w:pPr>
        <w:numPr>
          <w:ilvl w:val="2"/>
          <w:numId w:val="4"/>
        </w:numPr>
        <w:suppressAutoHyphens w:val="0"/>
        <w:ind w:firstLine="567"/>
        <w:contextualSpacing/>
        <w:jc w:val="both"/>
        <w:rPr>
          <w:b/>
          <w:bCs/>
          <w:sz w:val="28"/>
          <w:szCs w:val="28"/>
        </w:rPr>
      </w:pPr>
      <w:proofErr w:type="spellStart"/>
      <w:r w:rsidRPr="00CD5068">
        <w:rPr>
          <w:b/>
          <w:bCs/>
          <w:sz w:val="28"/>
          <w:szCs w:val="28"/>
        </w:rPr>
        <w:t>Дополнительные</w:t>
      </w:r>
      <w:proofErr w:type="spellEnd"/>
      <w:r w:rsidRPr="00CD5068">
        <w:rPr>
          <w:b/>
          <w:bCs/>
          <w:sz w:val="28"/>
          <w:szCs w:val="28"/>
        </w:rPr>
        <w:t xml:space="preserve"> </w:t>
      </w:r>
      <w:proofErr w:type="spellStart"/>
      <w:r w:rsidRPr="00CD5068">
        <w:rPr>
          <w:b/>
          <w:bCs/>
          <w:sz w:val="28"/>
          <w:szCs w:val="28"/>
        </w:rPr>
        <w:t>источники</w:t>
      </w:r>
      <w:proofErr w:type="spellEnd"/>
      <w:r w:rsidRPr="00CD5068">
        <w:rPr>
          <w:b/>
          <w:bCs/>
          <w:sz w:val="28"/>
          <w:szCs w:val="28"/>
        </w:rPr>
        <w:t xml:space="preserve"> </w:t>
      </w:r>
    </w:p>
    <w:p w14:paraId="17439285" w14:textId="77777777" w:rsidR="00CD5068" w:rsidRPr="00CD5068" w:rsidRDefault="00CD5068" w:rsidP="00CD5068">
      <w:pPr>
        <w:ind w:firstLine="567"/>
        <w:contextualSpacing/>
        <w:rPr>
          <w:bCs/>
          <w:iCs/>
          <w:sz w:val="28"/>
          <w:szCs w:val="28"/>
        </w:rPr>
      </w:pPr>
    </w:p>
    <w:p w14:paraId="1658BA08" w14:textId="77777777" w:rsidR="00CD5068" w:rsidRPr="00CD5068" w:rsidRDefault="00CD5068" w:rsidP="00CD5068">
      <w:pPr>
        <w:ind w:firstLine="567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 xml:space="preserve">1. Федеральный закон от 02 декабря 1990 г. № 395-1 «О банках и банковской деятельности» (последняя редакция) - Режим доступа </w:t>
      </w:r>
      <w:hyperlink r:id="rId24" w:history="1">
        <w:r w:rsidRPr="00CD5068">
          <w:rPr>
            <w:rFonts w:eastAsia="Calibri"/>
            <w:sz w:val="28"/>
            <w:szCs w:val="28"/>
            <w:lang w:eastAsia="en-US"/>
          </w:rPr>
          <w:t>http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r w:rsidRPr="00CD5068">
          <w:rPr>
            <w:rFonts w:eastAsia="Calibri"/>
            <w:sz w:val="28"/>
            <w:szCs w:val="28"/>
            <w:lang w:eastAsia="en-US"/>
          </w:rPr>
          <w:t>www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r w:rsidRPr="00CD5068">
          <w:rPr>
            <w:rFonts w:eastAsia="Calibri"/>
            <w:sz w:val="28"/>
            <w:szCs w:val="28"/>
            <w:lang w:eastAsia="en-US"/>
          </w:rPr>
          <w:t>consultant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ru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  <w:r w:rsidRPr="00CD5068">
          <w:rPr>
            <w:rFonts w:eastAsia="Calibri"/>
            <w:sz w:val="28"/>
            <w:szCs w:val="28"/>
            <w:lang w:eastAsia="en-US"/>
          </w:rPr>
          <w:t>document</w:t>
        </w:r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  <w:r w:rsidRPr="00CD5068">
          <w:rPr>
            <w:rFonts w:eastAsia="Calibri"/>
            <w:sz w:val="28"/>
            <w:szCs w:val="28"/>
            <w:lang w:eastAsia="en-US"/>
          </w:rPr>
          <w:t>cons</w:t>
        </w:r>
        <w:r w:rsidRPr="00CD5068">
          <w:rPr>
            <w:rFonts w:eastAsia="Calibri"/>
            <w:sz w:val="28"/>
            <w:szCs w:val="28"/>
            <w:lang w:val="ru-RU" w:eastAsia="en-US"/>
          </w:rPr>
          <w:t>_</w:t>
        </w:r>
        <w:r w:rsidRPr="00CD5068">
          <w:rPr>
            <w:rFonts w:eastAsia="Calibri"/>
            <w:sz w:val="28"/>
            <w:szCs w:val="28"/>
            <w:lang w:eastAsia="en-US"/>
          </w:rPr>
          <w:t>doc</w:t>
        </w:r>
        <w:r w:rsidRPr="00CD5068">
          <w:rPr>
            <w:rFonts w:eastAsia="Calibri"/>
            <w:sz w:val="28"/>
            <w:szCs w:val="28"/>
            <w:lang w:val="ru-RU" w:eastAsia="en-US"/>
          </w:rPr>
          <w:t>_</w:t>
        </w:r>
        <w:r w:rsidRPr="00CD5068">
          <w:rPr>
            <w:rFonts w:eastAsia="Calibri"/>
            <w:sz w:val="28"/>
            <w:szCs w:val="28"/>
            <w:lang w:eastAsia="en-US"/>
          </w:rPr>
          <w:t>LAW</w:t>
        </w:r>
        <w:r w:rsidRPr="00CD5068">
          <w:rPr>
            <w:rFonts w:eastAsia="Calibri"/>
            <w:sz w:val="28"/>
            <w:szCs w:val="28"/>
            <w:lang w:val="ru-RU" w:eastAsia="en-US"/>
          </w:rPr>
          <w:t>_5842/</w:t>
        </w:r>
      </w:hyperlink>
      <w:r w:rsidRPr="00CD5068">
        <w:rPr>
          <w:rFonts w:eastAsia="Calibri"/>
          <w:sz w:val="28"/>
          <w:szCs w:val="28"/>
          <w:lang w:val="ru-RU" w:eastAsia="en-US"/>
        </w:rPr>
        <w:t>.</w:t>
      </w:r>
    </w:p>
    <w:p w14:paraId="64E583D8" w14:textId="77777777" w:rsidR="00CD5068" w:rsidRPr="00CD5068" w:rsidRDefault="00CD5068" w:rsidP="00CD5068">
      <w:pPr>
        <w:spacing w:after="160" w:line="259" w:lineRule="auto"/>
        <w:ind w:firstLine="567"/>
        <w:contextualSpacing/>
        <w:jc w:val="both"/>
        <w:rPr>
          <w:rFonts w:eastAsia="Calibri"/>
          <w:b/>
          <w:sz w:val="28"/>
          <w:szCs w:val="28"/>
          <w:lang w:val="ru-RU" w:eastAsia="en-US"/>
        </w:rPr>
      </w:pPr>
      <w:r w:rsidRPr="00CD5068">
        <w:rPr>
          <w:rFonts w:eastAsia="Calibri"/>
          <w:sz w:val="28"/>
          <w:szCs w:val="28"/>
          <w:lang w:val="ru-RU" w:eastAsia="en-US"/>
        </w:rPr>
        <w:t xml:space="preserve">2. Федеральный закон от 10 июля 2002 г. № 86-ФЗ «О Центральном Банке  Российской Федерации (Банке России)» (последняя редакция) - Режим доступа </w:t>
      </w:r>
      <w:hyperlink r:id="rId25" w:history="1">
        <w:r w:rsidRPr="00CD5068">
          <w:rPr>
            <w:rFonts w:eastAsia="Calibri"/>
            <w:sz w:val="28"/>
            <w:szCs w:val="28"/>
            <w:lang w:eastAsia="en-US"/>
          </w:rPr>
          <w:t>http</w:t>
        </w:r>
        <w:r w:rsidRPr="00CD5068">
          <w:rPr>
            <w:rFonts w:eastAsia="Calibri"/>
            <w:sz w:val="28"/>
            <w:szCs w:val="28"/>
            <w:lang w:val="ru-RU" w:eastAsia="en-US"/>
          </w:rPr>
          <w:t>://</w:t>
        </w:r>
        <w:r w:rsidRPr="00CD5068">
          <w:rPr>
            <w:rFonts w:eastAsia="Calibri"/>
            <w:sz w:val="28"/>
            <w:szCs w:val="28"/>
            <w:lang w:eastAsia="en-US"/>
          </w:rPr>
          <w:t>www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r w:rsidRPr="00CD5068">
          <w:rPr>
            <w:rFonts w:eastAsia="Calibri"/>
            <w:sz w:val="28"/>
            <w:szCs w:val="28"/>
            <w:lang w:eastAsia="en-US"/>
          </w:rPr>
          <w:t>consultant</w:t>
        </w:r>
        <w:r w:rsidRPr="00CD5068">
          <w:rPr>
            <w:rFonts w:eastAsia="Calibri"/>
            <w:sz w:val="28"/>
            <w:szCs w:val="28"/>
            <w:lang w:val="ru-RU" w:eastAsia="en-US"/>
          </w:rPr>
          <w:t>.</w:t>
        </w:r>
        <w:proofErr w:type="spellStart"/>
        <w:r w:rsidRPr="00CD5068">
          <w:rPr>
            <w:rFonts w:eastAsia="Calibri"/>
            <w:sz w:val="28"/>
            <w:szCs w:val="28"/>
            <w:lang w:eastAsia="en-US"/>
          </w:rPr>
          <w:t>ru</w:t>
        </w:r>
        <w:proofErr w:type="spellEnd"/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  <w:r w:rsidRPr="00CD5068">
          <w:rPr>
            <w:rFonts w:eastAsia="Calibri"/>
            <w:sz w:val="28"/>
            <w:szCs w:val="28"/>
            <w:lang w:eastAsia="en-US"/>
          </w:rPr>
          <w:t>document</w:t>
        </w:r>
        <w:r w:rsidRPr="00CD5068">
          <w:rPr>
            <w:rFonts w:eastAsia="Calibri"/>
            <w:sz w:val="28"/>
            <w:szCs w:val="28"/>
            <w:lang w:val="ru-RU" w:eastAsia="en-US"/>
          </w:rPr>
          <w:t>/</w:t>
        </w:r>
        <w:r w:rsidRPr="00CD5068">
          <w:rPr>
            <w:rFonts w:eastAsia="Calibri"/>
            <w:sz w:val="28"/>
            <w:szCs w:val="28"/>
            <w:lang w:eastAsia="en-US"/>
          </w:rPr>
          <w:t>cons</w:t>
        </w:r>
        <w:r w:rsidRPr="00CD5068">
          <w:rPr>
            <w:rFonts w:eastAsia="Calibri"/>
            <w:sz w:val="28"/>
            <w:szCs w:val="28"/>
            <w:lang w:val="ru-RU" w:eastAsia="en-US"/>
          </w:rPr>
          <w:t>_</w:t>
        </w:r>
        <w:r w:rsidRPr="00CD5068">
          <w:rPr>
            <w:rFonts w:eastAsia="Calibri"/>
            <w:sz w:val="28"/>
            <w:szCs w:val="28"/>
            <w:lang w:eastAsia="en-US"/>
          </w:rPr>
          <w:t>doc</w:t>
        </w:r>
        <w:r w:rsidRPr="00CD5068">
          <w:rPr>
            <w:rFonts w:eastAsia="Calibri"/>
            <w:sz w:val="28"/>
            <w:szCs w:val="28"/>
            <w:lang w:val="ru-RU" w:eastAsia="en-US"/>
          </w:rPr>
          <w:t>_</w:t>
        </w:r>
        <w:r w:rsidRPr="00CD5068">
          <w:rPr>
            <w:rFonts w:eastAsia="Calibri"/>
            <w:sz w:val="28"/>
            <w:szCs w:val="28"/>
            <w:lang w:eastAsia="en-US"/>
          </w:rPr>
          <w:t>LAW</w:t>
        </w:r>
        <w:r w:rsidRPr="00CD5068">
          <w:rPr>
            <w:rFonts w:eastAsia="Calibri"/>
            <w:sz w:val="28"/>
            <w:szCs w:val="28"/>
            <w:lang w:val="ru-RU" w:eastAsia="en-US"/>
          </w:rPr>
          <w:t>_37570/</w:t>
        </w:r>
      </w:hyperlink>
      <w:r w:rsidRPr="00CD5068">
        <w:rPr>
          <w:rFonts w:eastAsia="Calibri"/>
          <w:sz w:val="28"/>
          <w:szCs w:val="28"/>
          <w:lang w:val="ru-RU" w:eastAsia="en-US"/>
        </w:rPr>
        <w:t>.</w:t>
      </w:r>
    </w:p>
    <w:p w14:paraId="53FFE57C" w14:textId="77777777" w:rsidR="00CD5068" w:rsidRPr="00CD5068" w:rsidRDefault="00CD5068" w:rsidP="00CD5068">
      <w:pPr>
        <w:keepNext/>
        <w:keepLines/>
        <w:spacing w:before="480" w:line="259" w:lineRule="auto"/>
        <w:ind w:firstLine="567"/>
        <w:jc w:val="center"/>
        <w:outlineLvl w:val="0"/>
        <w:rPr>
          <w:b/>
          <w:bCs/>
          <w:sz w:val="28"/>
          <w:szCs w:val="28"/>
          <w:lang w:val="ru-RU"/>
        </w:rPr>
      </w:pPr>
      <w:bookmarkStart w:id="7" w:name="_Toc108715520"/>
      <w:bookmarkStart w:id="8" w:name="_Toc153720762"/>
      <w:bookmarkStart w:id="9" w:name="_Toc154076909"/>
      <w:r w:rsidRPr="00CD5068">
        <w:rPr>
          <w:b/>
          <w:bCs/>
          <w:sz w:val="28"/>
          <w:szCs w:val="28"/>
          <w:lang w:val="ru-RU"/>
        </w:rPr>
        <w:t>4. КОНТРОЛЬ И ОЦЕНКА РЕЗУЛЬТАТОВ ОСВОЕНИЯ УЧЕБНОЙ ДИСЦИПЛИНЫ</w:t>
      </w:r>
      <w:bookmarkEnd w:id="7"/>
      <w:bookmarkEnd w:id="8"/>
      <w:bookmarkEnd w:id="9"/>
    </w:p>
    <w:p w14:paraId="1B13B518" w14:textId="77777777" w:rsidR="00CD5068" w:rsidRPr="00CD5068" w:rsidRDefault="00CD5068" w:rsidP="00CD5068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9"/>
        <w:gridCol w:w="4248"/>
        <w:gridCol w:w="1906"/>
      </w:tblGrid>
      <w:tr w:rsidR="00CD5068" w:rsidRPr="00DF34A9" w14:paraId="2A5C4173" w14:textId="77777777" w:rsidTr="007A205A">
        <w:trPr>
          <w:trHeight w:val="314"/>
          <w:tblHeader/>
        </w:trPr>
        <w:tc>
          <w:tcPr>
            <w:tcW w:w="1752" w:type="pct"/>
          </w:tcPr>
          <w:p w14:paraId="5E171489" w14:textId="77777777" w:rsidR="00CD5068" w:rsidRPr="00DF34A9" w:rsidRDefault="00CD5068" w:rsidP="007A205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F34A9"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  <w:r w:rsidRPr="00DF34A9">
              <w:rPr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2242" w:type="pct"/>
          </w:tcPr>
          <w:p w14:paraId="367BBC2A" w14:textId="77777777" w:rsidR="00CD5068" w:rsidRPr="00DF34A9" w:rsidRDefault="00CD5068" w:rsidP="007A205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F34A9">
              <w:rPr>
                <w:b/>
                <w:bCs/>
                <w:sz w:val="24"/>
                <w:szCs w:val="24"/>
              </w:rPr>
              <w:t>Критерии</w:t>
            </w:r>
            <w:proofErr w:type="spellEnd"/>
            <w:r w:rsidRPr="00DF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006" w:type="pct"/>
          </w:tcPr>
          <w:p w14:paraId="43EE5C6B" w14:textId="77777777" w:rsidR="00CD5068" w:rsidRPr="00DF34A9" w:rsidRDefault="00CD5068" w:rsidP="007A205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F34A9">
              <w:rPr>
                <w:b/>
                <w:bCs/>
                <w:sz w:val="24"/>
                <w:szCs w:val="24"/>
              </w:rPr>
              <w:t>Методы</w:t>
            </w:r>
            <w:proofErr w:type="spellEnd"/>
            <w:r w:rsidRPr="00DF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</w:tr>
      <w:tr w:rsidR="00CD5068" w:rsidRPr="00BF6F10" w14:paraId="47858120" w14:textId="77777777" w:rsidTr="007A205A">
        <w:trPr>
          <w:trHeight w:val="451"/>
        </w:trPr>
        <w:tc>
          <w:tcPr>
            <w:tcW w:w="5000" w:type="pct"/>
            <w:gridSpan w:val="3"/>
            <w:vAlign w:val="center"/>
          </w:tcPr>
          <w:p w14:paraId="3047A4AE" w14:textId="77777777" w:rsidR="00CD5068" w:rsidRPr="00CD5068" w:rsidRDefault="00CD5068" w:rsidP="007A205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D5068">
              <w:rPr>
                <w:b/>
                <w:sz w:val="24"/>
                <w:szCs w:val="24"/>
                <w:lang w:val="ru-RU"/>
              </w:rPr>
              <w:t>Перечень знаний, осваиваемых в рамках дисциплины</w:t>
            </w:r>
          </w:p>
        </w:tc>
      </w:tr>
      <w:tr w:rsidR="00CD5068" w:rsidRPr="00DF34A9" w14:paraId="45A7E815" w14:textId="77777777" w:rsidTr="007A205A">
        <w:trPr>
          <w:trHeight w:val="1140"/>
        </w:trPr>
        <w:tc>
          <w:tcPr>
            <w:tcW w:w="1752" w:type="pct"/>
          </w:tcPr>
          <w:p w14:paraId="67B78143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42" w:type="pct"/>
          </w:tcPr>
          <w:p w14:paraId="05E6E2FA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актуальный профессиональный и социальный контекст, в котором приходится </w:t>
            </w:r>
            <w:proofErr w:type="gramStart"/>
            <w:r w:rsidRPr="00CD5068">
              <w:rPr>
                <w:bCs/>
                <w:sz w:val="24"/>
                <w:szCs w:val="24"/>
                <w:lang w:val="ru-RU"/>
              </w:rPr>
              <w:t>работать и жить</w:t>
            </w:r>
            <w:proofErr w:type="gramEnd"/>
            <w:r w:rsidRPr="00CD5068">
              <w:rPr>
                <w:bCs/>
                <w:sz w:val="24"/>
                <w:szCs w:val="24"/>
                <w:lang w:val="ru-RU"/>
              </w:rPr>
              <w:t>;</w:t>
            </w:r>
          </w:p>
          <w:p w14:paraId="059E3910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21FFBCAF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алгоритмы выполнения работ в </w:t>
            </w:r>
            <w:proofErr w:type="gramStart"/>
            <w:r w:rsidRPr="00CD5068">
              <w:rPr>
                <w:bCs/>
                <w:sz w:val="24"/>
                <w:szCs w:val="24"/>
                <w:lang w:val="ru-RU"/>
              </w:rPr>
              <w:t>профессиональной</w:t>
            </w:r>
            <w:proofErr w:type="gramEnd"/>
            <w:r w:rsidRPr="00CD5068">
              <w:rPr>
                <w:bCs/>
                <w:sz w:val="24"/>
                <w:szCs w:val="24"/>
                <w:lang w:val="ru-RU"/>
              </w:rPr>
              <w:t xml:space="preserve"> и смежных областях;</w:t>
            </w:r>
          </w:p>
          <w:p w14:paraId="6AF63CF2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D5068">
              <w:rPr>
                <w:bCs/>
                <w:sz w:val="24"/>
                <w:szCs w:val="24"/>
                <w:lang w:val="ru-RU"/>
              </w:rPr>
              <w:t>- методы работы в профессиональной и смежных сферах;</w:t>
            </w:r>
            <w:proofErr w:type="gramEnd"/>
          </w:p>
          <w:p w14:paraId="038CF2AC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lastRenderedPageBreak/>
              <w:t>- структура плана для решения задач;</w:t>
            </w:r>
          </w:p>
          <w:p w14:paraId="5146738B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порядок </w:t>
            </w:r>
            <w:proofErr w:type="gramStart"/>
            <w:r w:rsidRPr="00CD5068">
              <w:rPr>
                <w:bCs/>
                <w:sz w:val="24"/>
                <w:szCs w:val="24"/>
                <w:lang w:val="ru-RU"/>
              </w:rPr>
              <w:t>оценки результатов решения задач профессиональной деятельности</w:t>
            </w:r>
            <w:proofErr w:type="gramEnd"/>
          </w:p>
        </w:tc>
        <w:tc>
          <w:tcPr>
            <w:tcW w:w="1006" w:type="pct"/>
            <w:vMerge w:val="restart"/>
          </w:tcPr>
          <w:p w14:paraId="16CB8B24" w14:textId="77777777" w:rsidR="00CD5068" w:rsidRPr="00CD5068" w:rsidRDefault="00CD5068" w:rsidP="007A205A">
            <w:pPr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lastRenderedPageBreak/>
              <w:t>Тестирование.</w:t>
            </w:r>
          </w:p>
          <w:p w14:paraId="19A5B048" w14:textId="77777777" w:rsidR="00CD5068" w:rsidRPr="00CD5068" w:rsidRDefault="00CD5068" w:rsidP="007A205A">
            <w:pPr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Устный опрос.</w:t>
            </w:r>
          </w:p>
          <w:p w14:paraId="04688996" w14:textId="77777777" w:rsidR="00CD5068" w:rsidRPr="00CD5068" w:rsidRDefault="00CD5068" w:rsidP="007A205A">
            <w:pPr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Кейс-метод.</w:t>
            </w:r>
          </w:p>
          <w:p w14:paraId="3972E149" w14:textId="77777777" w:rsidR="00CD5068" w:rsidRPr="00CD5068" w:rsidRDefault="00CD5068" w:rsidP="007A205A">
            <w:pPr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Оценка решений</w:t>
            </w:r>
            <w:r w:rsidRPr="00CD5068">
              <w:rPr>
                <w:bCs/>
                <w:sz w:val="24"/>
                <w:szCs w:val="24"/>
                <w:lang w:val="ru-RU"/>
              </w:rPr>
              <w:br/>
              <w:t>ситуационных задач.</w:t>
            </w:r>
          </w:p>
          <w:p w14:paraId="0739844A" w14:textId="77777777" w:rsidR="00CD5068" w:rsidRPr="00CD5068" w:rsidRDefault="00CD5068" w:rsidP="007A205A">
            <w:pPr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Практические </w:t>
            </w:r>
            <w:r w:rsidRPr="00CD5068">
              <w:rPr>
                <w:bCs/>
                <w:sz w:val="24"/>
                <w:szCs w:val="24"/>
                <w:lang w:val="ru-RU"/>
              </w:rPr>
              <w:br/>
              <w:t>занятия.</w:t>
            </w:r>
          </w:p>
          <w:p w14:paraId="4494CB65" w14:textId="77777777" w:rsidR="00CD5068" w:rsidRPr="00DF34A9" w:rsidRDefault="00CD5068" w:rsidP="007A205A">
            <w:pPr>
              <w:rPr>
                <w:bCs/>
                <w:sz w:val="24"/>
                <w:szCs w:val="24"/>
              </w:rPr>
            </w:pPr>
            <w:proofErr w:type="spellStart"/>
            <w:r w:rsidRPr="00DF34A9">
              <w:rPr>
                <w:bCs/>
                <w:sz w:val="24"/>
                <w:szCs w:val="24"/>
              </w:rPr>
              <w:t>Деловые</w:t>
            </w:r>
            <w:proofErr w:type="spellEnd"/>
            <w:r w:rsidRPr="00DF34A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bCs/>
                <w:sz w:val="24"/>
                <w:szCs w:val="24"/>
              </w:rPr>
              <w:t>игры</w:t>
            </w:r>
            <w:proofErr w:type="spellEnd"/>
          </w:p>
          <w:p w14:paraId="1B4BCA98" w14:textId="77777777" w:rsidR="00CD5068" w:rsidRPr="00DF34A9" w:rsidRDefault="00CD5068" w:rsidP="007A205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5068" w:rsidRPr="00BF6F10" w14:paraId="49C62FDA" w14:textId="77777777" w:rsidTr="007A205A">
        <w:trPr>
          <w:trHeight w:val="587"/>
        </w:trPr>
        <w:tc>
          <w:tcPr>
            <w:tcW w:w="1752" w:type="pct"/>
          </w:tcPr>
          <w:p w14:paraId="557F56AD" w14:textId="77777777" w:rsidR="00CD5068" w:rsidRPr="00CD5068" w:rsidRDefault="00CD5068" w:rsidP="007A205A">
            <w:pPr>
              <w:ind w:left="33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lastRenderedPageBreak/>
              <w:t xml:space="preserve">Использовать современные средства поиска, анализа </w:t>
            </w:r>
          </w:p>
          <w:p w14:paraId="112D1E04" w14:textId="77777777" w:rsidR="00CD5068" w:rsidRPr="00CD5068" w:rsidRDefault="00CD5068" w:rsidP="007A205A">
            <w:pPr>
              <w:ind w:left="33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и интерпретации информации</w:t>
            </w:r>
          </w:p>
          <w:p w14:paraId="0AE539E7" w14:textId="77777777" w:rsidR="00CD5068" w:rsidRPr="00CD5068" w:rsidRDefault="00CD5068" w:rsidP="007A205A">
            <w:pPr>
              <w:ind w:left="33"/>
              <w:rPr>
                <w:bCs/>
                <w:sz w:val="24"/>
                <w:szCs w:val="24"/>
                <w:u w:val="single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и информационные технологии для выполнения задач профессиональной деятельности</w:t>
            </w:r>
          </w:p>
        </w:tc>
        <w:tc>
          <w:tcPr>
            <w:tcW w:w="2242" w:type="pct"/>
          </w:tcPr>
          <w:p w14:paraId="16EAFA1C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номенклатура информационных источников, применяемых в профессиональной деятельности;</w:t>
            </w:r>
          </w:p>
          <w:p w14:paraId="4F89B792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приемы структурирования информации;</w:t>
            </w:r>
          </w:p>
          <w:p w14:paraId="71544D1A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формат оформления результатов поиска информации, современные средства и устройства информатизации;</w:t>
            </w:r>
          </w:p>
          <w:p w14:paraId="4A1EE252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порядок их применения и программное обеспечение в профессиональной </w:t>
            </w:r>
            <w:proofErr w:type="gramStart"/>
            <w:r w:rsidRPr="00CD5068">
              <w:rPr>
                <w:bCs/>
                <w:sz w:val="24"/>
                <w:szCs w:val="24"/>
                <w:lang w:val="ru-RU"/>
              </w:rPr>
              <w:t>деятельности</w:t>
            </w:r>
            <w:proofErr w:type="gramEnd"/>
            <w:r w:rsidRPr="00CD5068">
              <w:rPr>
                <w:bCs/>
                <w:sz w:val="24"/>
                <w:szCs w:val="24"/>
                <w:lang w:val="ru-RU"/>
              </w:rPr>
              <w:t xml:space="preserve"> в том числе с использованием цифровых средств</w:t>
            </w:r>
          </w:p>
        </w:tc>
        <w:tc>
          <w:tcPr>
            <w:tcW w:w="1006" w:type="pct"/>
            <w:vMerge/>
          </w:tcPr>
          <w:p w14:paraId="1DDD31A4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BF6F10" w14:paraId="70C0FD9B" w14:textId="77777777" w:rsidTr="007A205A">
        <w:trPr>
          <w:trHeight w:val="1070"/>
        </w:trPr>
        <w:tc>
          <w:tcPr>
            <w:tcW w:w="1752" w:type="pct"/>
          </w:tcPr>
          <w:p w14:paraId="53269EC7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proofErr w:type="gramStart"/>
            <w:r w:rsidRPr="00CD5068">
              <w:rPr>
                <w:iCs/>
                <w:sz w:val="24"/>
                <w:szCs w:val="24"/>
                <w:lang w:val="ru-RU"/>
              </w:rPr>
              <w:t>Планировать и реализовывать</w:t>
            </w:r>
            <w:proofErr w:type="gramEnd"/>
            <w:r w:rsidRPr="00CD5068">
              <w:rPr>
                <w:iCs/>
                <w:sz w:val="24"/>
                <w:szCs w:val="24"/>
                <w:lang w:val="ru-RU"/>
              </w:rPr>
              <w:t xml:space="preserve"> собственное профессиональное </w:t>
            </w:r>
          </w:p>
          <w:p w14:paraId="0BA6174E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и личностное развитие, предпринимательскую деятельность в профессиональной сфере, использовать знания по правовой и финансовой грамотности </w:t>
            </w:r>
          </w:p>
          <w:p w14:paraId="7DD8CB19" w14:textId="77777777" w:rsidR="00CD5068" w:rsidRPr="00DF34A9" w:rsidRDefault="00CD5068" w:rsidP="007A205A">
            <w:pPr>
              <w:ind w:left="33"/>
              <w:rPr>
                <w:iCs/>
                <w:sz w:val="24"/>
                <w:szCs w:val="24"/>
              </w:rPr>
            </w:pPr>
            <w:r w:rsidRPr="00DF34A9">
              <w:rPr>
                <w:iCs/>
                <w:sz w:val="24"/>
                <w:szCs w:val="24"/>
              </w:rPr>
              <w:t xml:space="preserve">в </w:t>
            </w:r>
            <w:proofErr w:type="spellStart"/>
            <w:r w:rsidRPr="00DF34A9">
              <w:rPr>
                <w:iCs/>
                <w:sz w:val="24"/>
                <w:szCs w:val="24"/>
              </w:rPr>
              <w:t>различных</w:t>
            </w:r>
            <w:proofErr w:type="spellEnd"/>
            <w:r w:rsidRPr="00DF34A9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iCs/>
                <w:sz w:val="24"/>
                <w:szCs w:val="24"/>
              </w:rPr>
              <w:t>жизненных</w:t>
            </w:r>
            <w:proofErr w:type="spellEnd"/>
            <w:r w:rsidRPr="00DF34A9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iCs/>
                <w:sz w:val="24"/>
                <w:szCs w:val="24"/>
              </w:rPr>
              <w:t>ситуациях</w:t>
            </w:r>
            <w:proofErr w:type="spellEnd"/>
          </w:p>
        </w:tc>
        <w:tc>
          <w:tcPr>
            <w:tcW w:w="2242" w:type="pct"/>
          </w:tcPr>
          <w:p w14:paraId="00F46E07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содержание актуальной нормативно-правовой документации;</w:t>
            </w:r>
          </w:p>
          <w:p w14:paraId="3C2DC468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современная научная и профессиональная терминология;</w:t>
            </w:r>
          </w:p>
          <w:p w14:paraId="42D496A9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возможные траектории профессионального развития и самообразования;</w:t>
            </w:r>
          </w:p>
          <w:p w14:paraId="70A49E45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основы предпринимательской деятельности; основы финансовой грамотности;</w:t>
            </w:r>
          </w:p>
          <w:p w14:paraId="7658A4D7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правила разработки бизнес-планов;</w:t>
            </w:r>
          </w:p>
          <w:p w14:paraId="41B8BBF9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порядок выстраивания презентации</w:t>
            </w:r>
          </w:p>
        </w:tc>
        <w:tc>
          <w:tcPr>
            <w:tcW w:w="1006" w:type="pct"/>
            <w:vMerge/>
          </w:tcPr>
          <w:p w14:paraId="671020A3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BF6F10" w14:paraId="26AD2002" w14:textId="77777777" w:rsidTr="007A205A">
        <w:trPr>
          <w:trHeight w:val="870"/>
        </w:trPr>
        <w:tc>
          <w:tcPr>
            <w:tcW w:w="1752" w:type="pct"/>
          </w:tcPr>
          <w:p w14:paraId="36CE0ED5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Эффективно взаимодействовать </w:t>
            </w:r>
          </w:p>
          <w:p w14:paraId="1A1BCE08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и работать в коллективе и команде</w:t>
            </w:r>
          </w:p>
        </w:tc>
        <w:tc>
          <w:tcPr>
            <w:tcW w:w="2242" w:type="pct"/>
          </w:tcPr>
          <w:p w14:paraId="37BBDBC7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006" w:type="pct"/>
            <w:vMerge/>
          </w:tcPr>
          <w:p w14:paraId="3CEB3716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BF6F10" w14:paraId="045019FA" w14:textId="77777777" w:rsidTr="007A205A">
        <w:trPr>
          <w:trHeight w:val="585"/>
        </w:trPr>
        <w:tc>
          <w:tcPr>
            <w:tcW w:w="1752" w:type="pct"/>
          </w:tcPr>
          <w:p w14:paraId="5AB1BE79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Осуществлять устную </w:t>
            </w:r>
          </w:p>
          <w:p w14:paraId="6FE50850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и письменную коммуникацию </w:t>
            </w:r>
          </w:p>
          <w:p w14:paraId="407CD588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на государственном языке Российской Федерации с учетом особенностей </w:t>
            </w:r>
            <w:proofErr w:type="gramStart"/>
            <w:r w:rsidRPr="00CD5068">
              <w:rPr>
                <w:iCs/>
                <w:sz w:val="24"/>
                <w:szCs w:val="24"/>
                <w:lang w:val="ru-RU"/>
              </w:rPr>
              <w:t>социального</w:t>
            </w:r>
            <w:proofErr w:type="gramEnd"/>
            <w:r w:rsidRPr="00CD5068">
              <w:rPr>
                <w:iCs/>
                <w:sz w:val="24"/>
                <w:szCs w:val="24"/>
                <w:lang w:val="ru-RU"/>
              </w:rPr>
              <w:t xml:space="preserve"> </w:t>
            </w:r>
          </w:p>
          <w:p w14:paraId="10188E9D" w14:textId="77777777" w:rsidR="00CD5068" w:rsidRPr="00DF34A9" w:rsidRDefault="00CD5068" w:rsidP="007A205A">
            <w:pPr>
              <w:ind w:left="33"/>
              <w:rPr>
                <w:iCs/>
                <w:sz w:val="24"/>
                <w:szCs w:val="24"/>
              </w:rPr>
            </w:pPr>
            <w:r w:rsidRPr="00DF34A9">
              <w:rPr>
                <w:iCs/>
                <w:sz w:val="24"/>
                <w:szCs w:val="24"/>
              </w:rPr>
              <w:t xml:space="preserve">и </w:t>
            </w:r>
            <w:proofErr w:type="spellStart"/>
            <w:r w:rsidRPr="00DF34A9">
              <w:rPr>
                <w:iCs/>
                <w:sz w:val="24"/>
                <w:szCs w:val="24"/>
              </w:rPr>
              <w:t>культурного</w:t>
            </w:r>
            <w:proofErr w:type="spellEnd"/>
            <w:r w:rsidRPr="00DF34A9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iCs/>
                <w:sz w:val="24"/>
                <w:szCs w:val="24"/>
              </w:rPr>
              <w:t>контекста</w:t>
            </w:r>
            <w:proofErr w:type="spellEnd"/>
          </w:p>
        </w:tc>
        <w:tc>
          <w:tcPr>
            <w:tcW w:w="2242" w:type="pct"/>
          </w:tcPr>
          <w:p w14:paraId="1923C619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особенности социального и культурного контекста; </w:t>
            </w:r>
          </w:p>
          <w:p w14:paraId="0C73753E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правила оформления документов и построения устных сообщений</w:t>
            </w:r>
          </w:p>
        </w:tc>
        <w:tc>
          <w:tcPr>
            <w:tcW w:w="1006" w:type="pct"/>
            <w:vMerge/>
          </w:tcPr>
          <w:p w14:paraId="44657BED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BF6F10" w14:paraId="5526D5B6" w14:textId="77777777" w:rsidTr="007A205A">
        <w:trPr>
          <w:trHeight w:val="600"/>
        </w:trPr>
        <w:tc>
          <w:tcPr>
            <w:tcW w:w="1752" w:type="pct"/>
          </w:tcPr>
          <w:p w14:paraId="10014E5C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</w:t>
            </w:r>
          </w:p>
          <w:p w14:paraId="1D27DE4A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с учетом гармонизации </w:t>
            </w:r>
            <w:r w:rsidRPr="00CD5068">
              <w:rPr>
                <w:iCs/>
                <w:sz w:val="24"/>
                <w:szCs w:val="24"/>
                <w:lang w:val="ru-RU"/>
              </w:rPr>
              <w:lastRenderedPageBreak/>
              <w:t>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42" w:type="pct"/>
          </w:tcPr>
          <w:p w14:paraId="1D877F92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lastRenderedPageBreak/>
              <w:t>- сущность гражданско-патриотической позиции, общечеловеческих ценностей;</w:t>
            </w:r>
          </w:p>
          <w:p w14:paraId="7235D0D6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значимость профессиональной деятельности по специальности;</w:t>
            </w:r>
          </w:p>
          <w:p w14:paraId="1599A8EA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стандарты антикоррупционного поведения и последствия его нарушения</w:t>
            </w:r>
          </w:p>
        </w:tc>
        <w:tc>
          <w:tcPr>
            <w:tcW w:w="1006" w:type="pct"/>
            <w:vMerge/>
          </w:tcPr>
          <w:p w14:paraId="42F1E68F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BF6F10" w14:paraId="58CC0BF0" w14:textId="77777777" w:rsidTr="007A205A">
        <w:trPr>
          <w:trHeight w:val="890"/>
        </w:trPr>
        <w:tc>
          <w:tcPr>
            <w:tcW w:w="1752" w:type="pct"/>
          </w:tcPr>
          <w:p w14:paraId="4DE1982F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lastRenderedPageBreak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242" w:type="pct"/>
          </w:tcPr>
          <w:p w14:paraId="62982095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правила построения простых и сложных предложений на профессиональные темы;</w:t>
            </w:r>
          </w:p>
          <w:p w14:paraId="0126E859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основные общеупотребительные глаголы (бытовая и профессиональная лексика);</w:t>
            </w:r>
          </w:p>
          <w:p w14:paraId="4CAC473E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лексический минимум, относящийся к описанию предметов, средств и процессов профессиональной деятельности;</w:t>
            </w:r>
          </w:p>
          <w:p w14:paraId="0835F61C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особенности произношения;</w:t>
            </w:r>
          </w:p>
          <w:p w14:paraId="192F5449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правила чтения текстов профессиональной направленности.</w:t>
            </w:r>
          </w:p>
        </w:tc>
        <w:tc>
          <w:tcPr>
            <w:tcW w:w="1006" w:type="pct"/>
            <w:vMerge/>
          </w:tcPr>
          <w:p w14:paraId="47C12C44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BF6F10" w14:paraId="0148E8F5" w14:textId="77777777" w:rsidTr="007A205A">
        <w:trPr>
          <w:trHeight w:val="890"/>
        </w:trPr>
        <w:tc>
          <w:tcPr>
            <w:tcW w:w="1752" w:type="pct"/>
            <w:shd w:val="clear" w:color="auto" w:fill="FFFFFF"/>
          </w:tcPr>
          <w:p w14:paraId="26F2CADC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Осуществлять расчетно-кассовое обслуживание клиентов</w:t>
            </w:r>
          </w:p>
        </w:tc>
        <w:tc>
          <w:tcPr>
            <w:tcW w:w="2242" w:type="pct"/>
            <w:shd w:val="clear" w:color="auto" w:fill="FFFFFF"/>
          </w:tcPr>
          <w:p w14:paraId="4B5D1723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порядок открытия и закрытия лицевых счетов клиентов в валюте Российской Федерации и иностранной валюте;</w:t>
            </w:r>
          </w:p>
          <w:p w14:paraId="4D4D82EA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порядок планирования операций с наличностью</w:t>
            </w:r>
          </w:p>
        </w:tc>
        <w:tc>
          <w:tcPr>
            <w:tcW w:w="1006" w:type="pct"/>
            <w:vMerge/>
            <w:shd w:val="clear" w:color="auto" w:fill="FFFFFF"/>
          </w:tcPr>
          <w:p w14:paraId="31A425BF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BF6F10" w14:paraId="3E9E344F" w14:textId="77777777" w:rsidTr="007A205A">
        <w:trPr>
          <w:trHeight w:val="890"/>
        </w:trPr>
        <w:tc>
          <w:tcPr>
            <w:tcW w:w="1752" w:type="pct"/>
            <w:shd w:val="clear" w:color="auto" w:fill="FFFFFF"/>
          </w:tcPr>
          <w:p w14:paraId="651DA6F0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Осуществлять безналичные платежи с использованием различных форм расчетов в национальной и иностранной валютах</w:t>
            </w:r>
          </w:p>
        </w:tc>
        <w:tc>
          <w:tcPr>
            <w:tcW w:w="2242" w:type="pct"/>
            <w:shd w:val="clear" w:color="auto" w:fill="FFFFFF"/>
          </w:tcPr>
          <w:p w14:paraId="3D9A3E46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нормативные правовые документы, регулирующие организацию безналичных расчетов;</w:t>
            </w:r>
          </w:p>
          <w:p w14:paraId="6153D6C0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локальные нормативные акты и методические документы в области платежных услуг;</w:t>
            </w:r>
          </w:p>
          <w:p w14:paraId="68625CFD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формы расчетов и технологии совершения расчетных операций</w:t>
            </w:r>
          </w:p>
        </w:tc>
        <w:tc>
          <w:tcPr>
            <w:tcW w:w="1006" w:type="pct"/>
            <w:vMerge/>
            <w:shd w:val="clear" w:color="auto" w:fill="FFFFFF"/>
          </w:tcPr>
          <w:p w14:paraId="20963C90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DF34A9" w14:paraId="6445DAC1" w14:textId="77777777" w:rsidTr="007A205A">
        <w:trPr>
          <w:trHeight w:val="670"/>
        </w:trPr>
        <w:tc>
          <w:tcPr>
            <w:tcW w:w="1752" w:type="pct"/>
            <w:shd w:val="clear" w:color="auto" w:fill="FFFFFF"/>
          </w:tcPr>
          <w:p w14:paraId="564985ED" w14:textId="77777777" w:rsidR="00CD5068" w:rsidRPr="00DF34A9" w:rsidRDefault="00CD5068" w:rsidP="007A205A">
            <w:pPr>
              <w:ind w:left="33"/>
              <w:rPr>
                <w:iCs/>
                <w:sz w:val="24"/>
                <w:szCs w:val="24"/>
              </w:rPr>
            </w:pPr>
            <w:proofErr w:type="spellStart"/>
            <w:r w:rsidRPr="00DF34A9">
              <w:rPr>
                <w:iCs/>
                <w:sz w:val="24"/>
                <w:szCs w:val="24"/>
              </w:rPr>
              <w:t>Осуществлять</w:t>
            </w:r>
            <w:proofErr w:type="spellEnd"/>
            <w:r w:rsidRPr="00DF34A9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iCs/>
                <w:sz w:val="24"/>
                <w:szCs w:val="24"/>
              </w:rPr>
              <w:t>межбанковские</w:t>
            </w:r>
            <w:proofErr w:type="spellEnd"/>
            <w:r w:rsidRPr="00DF34A9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iCs/>
                <w:sz w:val="24"/>
                <w:szCs w:val="24"/>
              </w:rPr>
              <w:t>расчеты</w:t>
            </w:r>
            <w:proofErr w:type="spellEnd"/>
          </w:p>
        </w:tc>
        <w:tc>
          <w:tcPr>
            <w:tcW w:w="2242" w:type="pct"/>
            <w:shd w:val="clear" w:color="auto" w:fill="FFFFFF"/>
          </w:tcPr>
          <w:p w14:paraId="5DA3BD06" w14:textId="77777777" w:rsidR="00CD5068" w:rsidRPr="00DF34A9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</w:rPr>
            </w:pPr>
            <w:r w:rsidRPr="00DF34A9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DF34A9">
              <w:rPr>
                <w:bCs/>
                <w:sz w:val="24"/>
                <w:szCs w:val="24"/>
              </w:rPr>
              <w:t>системы</w:t>
            </w:r>
            <w:proofErr w:type="spellEnd"/>
            <w:r w:rsidRPr="00DF34A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bCs/>
                <w:sz w:val="24"/>
                <w:szCs w:val="24"/>
              </w:rPr>
              <w:t>межбанковских</w:t>
            </w:r>
            <w:proofErr w:type="spellEnd"/>
            <w:r w:rsidRPr="00DF34A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bCs/>
                <w:sz w:val="24"/>
                <w:szCs w:val="24"/>
              </w:rPr>
              <w:t>расчетов</w:t>
            </w:r>
            <w:proofErr w:type="spellEnd"/>
          </w:p>
        </w:tc>
        <w:tc>
          <w:tcPr>
            <w:tcW w:w="1006" w:type="pct"/>
            <w:vMerge/>
            <w:shd w:val="clear" w:color="auto" w:fill="FFFFFF"/>
          </w:tcPr>
          <w:p w14:paraId="6D97668B" w14:textId="77777777" w:rsidR="00CD5068" w:rsidRPr="00DF34A9" w:rsidRDefault="00CD5068" w:rsidP="007A205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5068" w:rsidRPr="00DF34A9" w14:paraId="2718E56E" w14:textId="77777777" w:rsidTr="007A205A">
        <w:trPr>
          <w:trHeight w:val="890"/>
        </w:trPr>
        <w:tc>
          <w:tcPr>
            <w:tcW w:w="1752" w:type="pct"/>
            <w:shd w:val="clear" w:color="auto" w:fill="FFFFFF"/>
          </w:tcPr>
          <w:p w14:paraId="66E60C7B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Осуществлять международные расчеты по экспортно-импортным операциям</w:t>
            </w:r>
          </w:p>
        </w:tc>
        <w:tc>
          <w:tcPr>
            <w:tcW w:w="2242" w:type="pct"/>
            <w:shd w:val="clear" w:color="auto" w:fill="FFFFFF"/>
          </w:tcPr>
          <w:p w14:paraId="2279B9E1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нормативные правовые документы, регулирующие совершение операций по международным расчетам, связанным с экспортом и импортом товаров и услуг;</w:t>
            </w:r>
          </w:p>
          <w:p w14:paraId="32DCB57F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нормы международного права, определяющие правила проведения международных расчетов;</w:t>
            </w:r>
          </w:p>
          <w:p w14:paraId="582B8AEC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формы международных расчетов;</w:t>
            </w:r>
          </w:p>
          <w:p w14:paraId="197D6C02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меры, направленные на предотвращение использования транснациональных операций для преступных целей;</w:t>
            </w:r>
          </w:p>
          <w:p w14:paraId="7BA54E42" w14:textId="77777777" w:rsidR="00CD5068" w:rsidRPr="00DF34A9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</w:rPr>
            </w:pPr>
            <w:r w:rsidRPr="00DF34A9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DF34A9">
              <w:rPr>
                <w:bCs/>
                <w:sz w:val="24"/>
                <w:szCs w:val="24"/>
              </w:rPr>
              <w:t>системы</w:t>
            </w:r>
            <w:proofErr w:type="spellEnd"/>
            <w:r w:rsidRPr="00DF34A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bCs/>
                <w:sz w:val="24"/>
                <w:szCs w:val="24"/>
              </w:rPr>
              <w:t>международных</w:t>
            </w:r>
            <w:proofErr w:type="spellEnd"/>
            <w:r w:rsidRPr="00DF34A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bCs/>
                <w:sz w:val="24"/>
                <w:szCs w:val="24"/>
              </w:rPr>
              <w:t>финансовых</w:t>
            </w:r>
            <w:proofErr w:type="spellEnd"/>
            <w:r w:rsidRPr="00DF34A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bCs/>
                <w:sz w:val="24"/>
                <w:szCs w:val="24"/>
              </w:rPr>
              <w:t>телекоммуникаций</w:t>
            </w:r>
            <w:proofErr w:type="spellEnd"/>
          </w:p>
        </w:tc>
        <w:tc>
          <w:tcPr>
            <w:tcW w:w="1006" w:type="pct"/>
            <w:vMerge/>
            <w:shd w:val="clear" w:color="auto" w:fill="FFFFFF"/>
          </w:tcPr>
          <w:p w14:paraId="0FB82966" w14:textId="77777777" w:rsidR="00CD5068" w:rsidRPr="00DF34A9" w:rsidRDefault="00CD5068" w:rsidP="007A205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5068" w:rsidRPr="00BF6F10" w14:paraId="005EB497" w14:textId="77777777" w:rsidTr="007A205A">
        <w:trPr>
          <w:trHeight w:val="890"/>
        </w:trPr>
        <w:tc>
          <w:tcPr>
            <w:tcW w:w="1752" w:type="pct"/>
            <w:shd w:val="clear" w:color="auto" w:fill="FFFFFF"/>
          </w:tcPr>
          <w:p w14:paraId="0126695B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lastRenderedPageBreak/>
              <w:t>Обслуживать расчетные операции с использованием различных видов платежных карт</w:t>
            </w:r>
          </w:p>
        </w:tc>
        <w:tc>
          <w:tcPr>
            <w:tcW w:w="2242" w:type="pct"/>
            <w:shd w:val="clear" w:color="auto" w:fill="FFFFFF"/>
          </w:tcPr>
          <w:p w14:paraId="39A48AF8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нормативные правовые документы, регулирующие совершение операций с использованием платежных карт;</w:t>
            </w:r>
          </w:p>
          <w:p w14:paraId="78742DCC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виды платежных карт и операции, проводимые с их использованием;</w:t>
            </w:r>
          </w:p>
          <w:p w14:paraId="1C0DF162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условия и порядок выдачи платежных карт;</w:t>
            </w:r>
          </w:p>
          <w:p w14:paraId="5DF20342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типичные нарушения при совершении операций с платежными картами</w:t>
            </w:r>
          </w:p>
        </w:tc>
        <w:tc>
          <w:tcPr>
            <w:tcW w:w="1006" w:type="pct"/>
            <w:vMerge/>
            <w:shd w:val="clear" w:color="auto" w:fill="FFFFFF"/>
          </w:tcPr>
          <w:p w14:paraId="2873DFD5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BF6F10" w14:paraId="1577D9BF" w14:textId="77777777" w:rsidTr="007A205A">
        <w:trPr>
          <w:trHeight w:val="890"/>
        </w:trPr>
        <w:tc>
          <w:tcPr>
            <w:tcW w:w="1752" w:type="pct"/>
            <w:shd w:val="clear" w:color="auto" w:fill="FFFFFF"/>
          </w:tcPr>
          <w:p w14:paraId="4C42BFE6" w14:textId="77777777" w:rsidR="00CD5068" w:rsidRPr="00DF34A9" w:rsidRDefault="00CD5068" w:rsidP="007A205A">
            <w:pPr>
              <w:ind w:left="33"/>
              <w:rPr>
                <w:iCs/>
                <w:sz w:val="24"/>
                <w:szCs w:val="24"/>
              </w:rPr>
            </w:pPr>
            <w:proofErr w:type="spellStart"/>
            <w:r w:rsidRPr="00DF34A9">
              <w:rPr>
                <w:iCs/>
                <w:sz w:val="24"/>
                <w:szCs w:val="24"/>
              </w:rPr>
              <w:t>Оценивать</w:t>
            </w:r>
            <w:proofErr w:type="spellEnd"/>
            <w:r w:rsidRPr="00DF34A9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iCs/>
                <w:sz w:val="24"/>
                <w:szCs w:val="24"/>
              </w:rPr>
              <w:t>кредитоспособность</w:t>
            </w:r>
            <w:proofErr w:type="spellEnd"/>
            <w:r w:rsidRPr="00DF34A9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iCs/>
                <w:sz w:val="24"/>
                <w:szCs w:val="24"/>
              </w:rPr>
              <w:t>клиентов</w:t>
            </w:r>
            <w:proofErr w:type="spellEnd"/>
          </w:p>
        </w:tc>
        <w:tc>
          <w:tcPr>
            <w:tcW w:w="2242" w:type="pct"/>
            <w:shd w:val="clear" w:color="auto" w:fill="FFFFFF"/>
          </w:tcPr>
          <w:p w14:paraId="37C8B97E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нормативные правовые акты, регулирующие осуществление кредитных операций и обеспечение кредитных обязательств;</w:t>
            </w:r>
          </w:p>
          <w:p w14:paraId="2A80DDF5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      </w:r>
          </w:p>
          <w:p w14:paraId="2CCFC8E9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законодательство Российской Федерации о персональных данных;</w:t>
            </w:r>
          </w:p>
          <w:p w14:paraId="3A5B625E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нормативные документы Банка России об идентификации клиентов и внутреннем контроле (аудите);</w:t>
            </w:r>
          </w:p>
          <w:p w14:paraId="5ED9942D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рекомендации Ассоциации банков России по вопросам определения кредитоспособности заемщиков;</w:t>
            </w:r>
          </w:p>
          <w:p w14:paraId="5C166EFE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порядок взаимодействия с бюро кредитных историй;</w:t>
            </w:r>
          </w:p>
          <w:p w14:paraId="63ACEEA6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законодательство Российской Федерации о защите прав потребителей, в том числе потребителей финансовых услуг;</w:t>
            </w:r>
          </w:p>
          <w:p w14:paraId="7C4C311D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требования, предъявляемые банком к потенциальному заемщику;</w:t>
            </w:r>
          </w:p>
          <w:p w14:paraId="12052B6F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состав и содержание основных источников информации о клиенте;</w:t>
            </w:r>
          </w:p>
          <w:p w14:paraId="6B600B93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методы оценки платежеспособности физического лица, системы кредитного </w:t>
            </w:r>
            <w:proofErr w:type="spellStart"/>
            <w:r w:rsidRPr="00CD5068">
              <w:rPr>
                <w:bCs/>
                <w:sz w:val="24"/>
                <w:szCs w:val="24"/>
                <w:lang w:val="ru-RU"/>
              </w:rPr>
              <w:t>скоринга</w:t>
            </w:r>
            <w:proofErr w:type="spellEnd"/>
          </w:p>
        </w:tc>
        <w:tc>
          <w:tcPr>
            <w:tcW w:w="1006" w:type="pct"/>
            <w:vMerge/>
            <w:shd w:val="clear" w:color="auto" w:fill="FFFFFF"/>
          </w:tcPr>
          <w:p w14:paraId="5EA906D4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BF6F10" w14:paraId="3EB01433" w14:textId="77777777" w:rsidTr="007A205A">
        <w:trPr>
          <w:trHeight w:val="890"/>
        </w:trPr>
        <w:tc>
          <w:tcPr>
            <w:tcW w:w="1752" w:type="pct"/>
            <w:shd w:val="clear" w:color="auto" w:fill="FFFFFF"/>
          </w:tcPr>
          <w:p w14:paraId="31E928FD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proofErr w:type="gramStart"/>
            <w:r w:rsidRPr="00CD5068">
              <w:rPr>
                <w:iCs/>
                <w:sz w:val="24"/>
                <w:szCs w:val="24"/>
                <w:lang w:val="ru-RU"/>
              </w:rPr>
              <w:t>Осуществлять и оформлять</w:t>
            </w:r>
            <w:proofErr w:type="gramEnd"/>
            <w:r w:rsidRPr="00CD5068">
              <w:rPr>
                <w:iCs/>
                <w:sz w:val="24"/>
                <w:szCs w:val="24"/>
                <w:lang w:val="ru-RU"/>
              </w:rPr>
              <w:t xml:space="preserve"> выдачу кредитов</w:t>
            </w:r>
          </w:p>
        </w:tc>
        <w:tc>
          <w:tcPr>
            <w:tcW w:w="2242" w:type="pct"/>
            <w:shd w:val="clear" w:color="auto" w:fill="FFFFFF"/>
          </w:tcPr>
          <w:p w14:paraId="58D63904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содержание кредитного договора, порядок его заключения, изменения условий и расторжения;</w:t>
            </w:r>
          </w:p>
          <w:p w14:paraId="2D5636C1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состав кредитного дела и порядок его ведения;</w:t>
            </w:r>
          </w:p>
          <w:p w14:paraId="5F7F5DF5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типичные нарушения при осуществлении кредитных операций</w:t>
            </w:r>
          </w:p>
        </w:tc>
        <w:tc>
          <w:tcPr>
            <w:tcW w:w="1006" w:type="pct"/>
            <w:vMerge/>
            <w:shd w:val="clear" w:color="auto" w:fill="FFFFFF"/>
          </w:tcPr>
          <w:p w14:paraId="344463A9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BF6F10" w14:paraId="1F747C2B" w14:textId="77777777" w:rsidTr="007A205A">
        <w:trPr>
          <w:trHeight w:val="713"/>
        </w:trPr>
        <w:tc>
          <w:tcPr>
            <w:tcW w:w="1752" w:type="pct"/>
            <w:shd w:val="clear" w:color="auto" w:fill="FFFFFF"/>
          </w:tcPr>
          <w:p w14:paraId="0403BF26" w14:textId="77777777" w:rsidR="00CD5068" w:rsidRPr="00DF34A9" w:rsidRDefault="00CD5068" w:rsidP="007A205A">
            <w:pPr>
              <w:ind w:left="33"/>
              <w:rPr>
                <w:iCs/>
                <w:sz w:val="24"/>
                <w:szCs w:val="24"/>
              </w:rPr>
            </w:pPr>
            <w:proofErr w:type="spellStart"/>
            <w:r w:rsidRPr="00DF34A9">
              <w:rPr>
                <w:iCs/>
                <w:sz w:val="24"/>
                <w:szCs w:val="24"/>
              </w:rPr>
              <w:t>Осуществлять</w:t>
            </w:r>
            <w:proofErr w:type="spellEnd"/>
            <w:r w:rsidRPr="00DF34A9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iCs/>
                <w:sz w:val="24"/>
                <w:szCs w:val="24"/>
              </w:rPr>
              <w:t>сопровождение</w:t>
            </w:r>
            <w:proofErr w:type="spellEnd"/>
            <w:r w:rsidRPr="00DF34A9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iCs/>
                <w:sz w:val="24"/>
                <w:szCs w:val="24"/>
              </w:rPr>
              <w:t>выданных</w:t>
            </w:r>
            <w:proofErr w:type="spellEnd"/>
            <w:r w:rsidRPr="00DF34A9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iCs/>
                <w:sz w:val="24"/>
                <w:szCs w:val="24"/>
              </w:rPr>
              <w:t>кредитов</w:t>
            </w:r>
            <w:proofErr w:type="spellEnd"/>
          </w:p>
        </w:tc>
        <w:tc>
          <w:tcPr>
            <w:tcW w:w="2242" w:type="pct"/>
            <w:shd w:val="clear" w:color="auto" w:fill="FFFFFF"/>
          </w:tcPr>
          <w:p w14:paraId="1EC8C762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способы и порядок предоставления и погашения различных видов кредитов;</w:t>
            </w:r>
          </w:p>
          <w:p w14:paraId="1795C562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способы обеспечения возвратности </w:t>
            </w:r>
            <w:r w:rsidRPr="00CD5068">
              <w:rPr>
                <w:bCs/>
                <w:sz w:val="24"/>
                <w:szCs w:val="24"/>
                <w:lang w:val="ru-RU"/>
              </w:rPr>
              <w:lastRenderedPageBreak/>
              <w:t>кредита, виды залога;</w:t>
            </w:r>
          </w:p>
          <w:p w14:paraId="67C1FEB7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локальные нормативные акты и методические документы, касающиеся реструктуризации и рефинансирования задолженности физических лиц;</w:t>
            </w:r>
          </w:p>
          <w:p w14:paraId="1855A293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бизнес-культуру потребительского кредитования;</w:t>
            </w:r>
          </w:p>
          <w:p w14:paraId="284AB10E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способы и порядок начисления и погашения процентов по кредитам;</w:t>
            </w:r>
          </w:p>
          <w:p w14:paraId="54771CC8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критерии определения проблемного кредита;</w:t>
            </w:r>
          </w:p>
          <w:p w14:paraId="7898156C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типовые причины неисполнения условий кредитного договора и способы погашения просроченной задолженности;</w:t>
            </w:r>
          </w:p>
          <w:p w14:paraId="7D7AB83B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меры, принимаемые банком при нарушении условий кредитного договора;</w:t>
            </w:r>
          </w:p>
          <w:p w14:paraId="67FAB421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отечественную и международную практику взыскания задолженности</w:t>
            </w:r>
          </w:p>
        </w:tc>
        <w:tc>
          <w:tcPr>
            <w:tcW w:w="1006" w:type="pct"/>
            <w:vMerge/>
            <w:shd w:val="clear" w:color="auto" w:fill="FFFFFF"/>
          </w:tcPr>
          <w:p w14:paraId="17DD4A34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BF6F10" w14:paraId="46F4EB6A" w14:textId="77777777" w:rsidTr="007A205A">
        <w:trPr>
          <w:trHeight w:val="890"/>
        </w:trPr>
        <w:tc>
          <w:tcPr>
            <w:tcW w:w="1752" w:type="pct"/>
            <w:shd w:val="clear" w:color="auto" w:fill="FFFFFF"/>
          </w:tcPr>
          <w:p w14:paraId="52CC37D7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lastRenderedPageBreak/>
              <w:t>Проводить операции на рынке межбанковских кредитов</w:t>
            </w:r>
          </w:p>
        </w:tc>
        <w:tc>
          <w:tcPr>
            <w:tcW w:w="2242" w:type="pct"/>
            <w:shd w:val="clear" w:color="auto" w:fill="FFFFFF"/>
          </w:tcPr>
          <w:p w14:paraId="7F87121C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основные условия получения и погашения кредитов, предоставляемых Банком России.</w:t>
            </w:r>
          </w:p>
        </w:tc>
        <w:tc>
          <w:tcPr>
            <w:tcW w:w="1006" w:type="pct"/>
            <w:vMerge/>
            <w:shd w:val="clear" w:color="auto" w:fill="FFFFFF"/>
          </w:tcPr>
          <w:p w14:paraId="7BCEC8A9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BF6F10" w14:paraId="12AE947E" w14:textId="77777777" w:rsidTr="007A205A">
        <w:tc>
          <w:tcPr>
            <w:tcW w:w="5000" w:type="pct"/>
            <w:gridSpan w:val="3"/>
            <w:vAlign w:val="center"/>
          </w:tcPr>
          <w:p w14:paraId="3CF80A44" w14:textId="77777777" w:rsidR="00CD5068" w:rsidRPr="00CD5068" w:rsidRDefault="00CD5068" w:rsidP="007A205A">
            <w:pPr>
              <w:ind w:left="29" w:firstLine="4"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D5068">
              <w:rPr>
                <w:b/>
                <w:bCs/>
                <w:iCs/>
                <w:sz w:val="24"/>
                <w:szCs w:val="24"/>
                <w:lang w:val="ru-RU"/>
              </w:rPr>
              <w:t>Перечень умений, осваиваемых в рамках дисциплины</w:t>
            </w:r>
          </w:p>
        </w:tc>
      </w:tr>
      <w:tr w:rsidR="00CD5068" w:rsidRPr="00DF34A9" w14:paraId="4EC3DCB2" w14:textId="77777777" w:rsidTr="007A205A">
        <w:trPr>
          <w:trHeight w:val="1050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6BAE" w14:textId="77777777" w:rsidR="00CD5068" w:rsidRPr="00CD5068" w:rsidRDefault="00CD5068" w:rsidP="007A205A">
            <w:pPr>
              <w:spacing w:line="259" w:lineRule="auto"/>
              <w:ind w:left="33"/>
              <w:rPr>
                <w:rFonts w:eastAsia="Segoe UI"/>
                <w:b/>
                <w:bCs/>
                <w:iCs/>
                <w:sz w:val="24"/>
                <w:szCs w:val="24"/>
                <w:lang w:val="ru-RU" w:eastAsia="en-US"/>
              </w:rPr>
            </w:pPr>
          </w:p>
          <w:p w14:paraId="22C6DE1C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rFonts w:eastAsia="Segoe UI"/>
                <w:iCs/>
                <w:sz w:val="24"/>
                <w:szCs w:val="24"/>
                <w:lang w:val="ru-RU"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42" w:type="pct"/>
          </w:tcPr>
          <w:p w14:paraId="4243A13A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распознавать задачу и/или проблему </w:t>
            </w:r>
          </w:p>
          <w:p w14:paraId="378D0BBB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в профессиональном и/или социальном контексте;</w:t>
            </w:r>
          </w:p>
          <w:p w14:paraId="3907E0B9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анализировать задачу и/или проблему и выделять её составные части;</w:t>
            </w:r>
          </w:p>
          <w:p w14:paraId="7E44E03C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определять этапы решения задачи;</w:t>
            </w:r>
          </w:p>
          <w:p w14:paraId="335B657E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CD5068">
              <w:rPr>
                <w:bCs/>
                <w:sz w:val="24"/>
                <w:szCs w:val="24"/>
                <w:lang w:val="ru-RU"/>
              </w:rPr>
              <w:t>выявлять и эффективно искать</w:t>
            </w:r>
            <w:proofErr w:type="gramEnd"/>
            <w:r w:rsidRPr="00CD5068">
              <w:rPr>
                <w:bCs/>
                <w:sz w:val="24"/>
                <w:szCs w:val="24"/>
                <w:lang w:val="ru-RU"/>
              </w:rPr>
              <w:t xml:space="preserve"> информацию, необходимую для решения задачи и/или проблемы;</w:t>
            </w:r>
          </w:p>
          <w:p w14:paraId="54516AD0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составлять план действия;</w:t>
            </w:r>
          </w:p>
          <w:p w14:paraId="527B97CF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определять необходимые ресурсы;</w:t>
            </w:r>
          </w:p>
          <w:p w14:paraId="6A7BCFC4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D5068">
              <w:rPr>
                <w:bCs/>
                <w:sz w:val="24"/>
                <w:szCs w:val="24"/>
                <w:lang w:val="ru-RU"/>
              </w:rPr>
              <w:t>- владеть актуальными методами работы в профессиональной и смежных сферах;</w:t>
            </w:r>
            <w:proofErr w:type="gramEnd"/>
          </w:p>
          <w:p w14:paraId="2ADE7DCD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реализовывать составленный план;</w:t>
            </w:r>
          </w:p>
          <w:p w14:paraId="348CF505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006" w:type="pct"/>
            <w:vMerge w:val="restart"/>
          </w:tcPr>
          <w:p w14:paraId="1EA0889A" w14:textId="77777777" w:rsidR="00CD5068" w:rsidRPr="00CD5068" w:rsidRDefault="00CD5068" w:rsidP="007A205A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Тестирование.</w:t>
            </w:r>
          </w:p>
          <w:p w14:paraId="0FA52FE0" w14:textId="77777777" w:rsidR="00CD5068" w:rsidRPr="00CD5068" w:rsidRDefault="00CD5068" w:rsidP="007A205A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Устный опрос.</w:t>
            </w:r>
          </w:p>
          <w:p w14:paraId="4F2A5321" w14:textId="77777777" w:rsidR="00CD5068" w:rsidRPr="00CD5068" w:rsidRDefault="00CD5068" w:rsidP="007A205A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Кейс-метод.</w:t>
            </w:r>
          </w:p>
          <w:p w14:paraId="25C40004" w14:textId="77777777" w:rsidR="00CD5068" w:rsidRPr="00CD5068" w:rsidRDefault="00CD5068" w:rsidP="007A205A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Оценка решений</w:t>
            </w:r>
          </w:p>
          <w:p w14:paraId="6B4169EC" w14:textId="77777777" w:rsidR="00CD5068" w:rsidRPr="00CD5068" w:rsidRDefault="00CD5068" w:rsidP="007A205A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ситуационных задач.</w:t>
            </w:r>
          </w:p>
          <w:p w14:paraId="47898615" w14:textId="77777777" w:rsidR="00CD5068" w:rsidRPr="00CD5068" w:rsidRDefault="00CD5068" w:rsidP="007A205A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Практические </w:t>
            </w:r>
          </w:p>
          <w:p w14:paraId="01E9BD82" w14:textId="77777777" w:rsidR="00CD5068" w:rsidRPr="00CD5068" w:rsidRDefault="00CD5068" w:rsidP="007A205A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занятия.</w:t>
            </w:r>
          </w:p>
          <w:p w14:paraId="7F17CA96" w14:textId="77777777" w:rsidR="00CD5068" w:rsidRPr="00DF34A9" w:rsidRDefault="00CD5068" w:rsidP="007A205A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DF34A9">
              <w:rPr>
                <w:bCs/>
                <w:sz w:val="24"/>
                <w:szCs w:val="24"/>
              </w:rPr>
              <w:t>Деловые</w:t>
            </w:r>
            <w:proofErr w:type="spellEnd"/>
            <w:r w:rsidRPr="00DF34A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bCs/>
                <w:sz w:val="24"/>
                <w:szCs w:val="24"/>
              </w:rPr>
              <w:t>игры</w:t>
            </w:r>
            <w:proofErr w:type="spellEnd"/>
          </w:p>
        </w:tc>
      </w:tr>
      <w:tr w:rsidR="00CD5068" w:rsidRPr="00BF6F10" w14:paraId="43AECACD" w14:textId="77777777" w:rsidTr="007A205A">
        <w:trPr>
          <w:trHeight w:val="1050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8157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Использовать современные средства поиска, анализа </w:t>
            </w:r>
          </w:p>
          <w:p w14:paraId="6DCCB6ED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и интерпретации информации</w:t>
            </w:r>
          </w:p>
          <w:p w14:paraId="61929782" w14:textId="77777777" w:rsidR="00CD5068" w:rsidRPr="00CD5068" w:rsidRDefault="00CD5068" w:rsidP="007A205A">
            <w:pPr>
              <w:ind w:left="33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и информационные технологии для выполнения </w:t>
            </w:r>
            <w:r w:rsidRPr="00CD5068">
              <w:rPr>
                <w:iCs/>
                <w:sz w:val="24"/>
                <w:szCs w:val="24"/>
                <w:lang w:val="ru-RU"/>
              </w:rPr>
              <w:lastRenderedPageBreak/>
              <w:t>задач профессиональной деятельности</w:t>
            </w:r>
          </w:p>
        </w:tc>
        <w:tc>
          <w:tcPr>
            <w:tcW w:w="2242" w:type="pct"/>
          </w:tcPr>
          <w:p w14:paraId="4FCB4857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lastRenderedPageBreak/>
              <w:t>- определять задачи для поиска информации;</w:t>
            </w:r>
          </w:p>
          <w:p w14:paraId="44A323F2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определять необходимые источники информации;</w:t>
            </w:r>
          </w:p>
          <w:p w14:paraId="41A6DBCC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планировать процесс поиска;</w:t>
            </w:r>
          </w:p>
          <w:p w14:paraId="394AF5A1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структурировать получаемую </w:t>
            </w:r>
            <w:r w:rsidRPr="00CD5068">
              <w:rPr>
                <w:bCs/>
                <w:sz w:val="24"/>
                <w:szCs w:val="24"/>
                <w:lang w:val="ru-RU"/>
              </w:rPr>
              <w:lastRenderedPageBreak/>
              <w:t>информацию;</w:t>
            </w:r>
          </w:p>
          <w:p w14:paraId="0BBDF723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выделять наиболее </w:t>
            </w:r>
            <w:proofErr w:type="gramStart"/>
            <w:r w:rsidRPr="00CD5068">
              <w:rPr>
                <w:bCs/>
                <w:sz w:val="24"/>
                <w:szCs w:val="24"/>
                <w:lang w:val="ru-RU"/>
              </w:rPr>
              <w:t>значимое</w:t>
            </w:r>
            <w:proofErr w:type="gramEnd"/>
            <w:r w:rsidRPr="00CD5068">
              <w:rPr>
                <w:bCs/>
                <w:sz w:val="24"/>
                <w:szCs w:val="24"/>
                <w:lang w:val="ru-RU"/>
              </w:rPr>
              <w:t xml:space="preserve"> в перечне информации;</w:t>
            </w:r>
          </w:p>
          <w:p w14:paraId="11BE9E6F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оценивать практическую значимость результатов поиска;</w:t>
            </w:r>
          </w:p>
          <w:p w14:paraId="58D0BBF3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оформлять результаты поиска, применять средства информационных технологий для решения профессиональных задач;</w:t>
            </w:r>
          </w:p>
          <w:p w14:paraId="5AC738E2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использовать современное программное обеспечение;</w:t>
            </w:r>
          </w:p>
          <w:p w14:paraId="27DE2D9D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использовать различные цифровые средства для решения профессиональных задач</w:t>
            </w:r>
          </w:p>
        </w:tc>
        <w:tc>
          <w:tcPr>
            <w:tcW w:w="1006" w:type="pct"/>
            <w:vMerge/>
          </w:tcPr>
          <w:p w14:paraId="1188AF03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BF6F10" w14:paraId="18B0A41D" w14:textId="77777777" w:rsidTr="007A205A">
        <w:trPr>
          <w:trHeight w:val="1155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E39B" w14:textId="77777777" w:rsidR="00CD5068" w:rsidRPr="00CD5068" w:rsidRDefault="00CD5068" w:rsidP="007A205A">
            <w:pPr>
              <w:ind w:left="33"/>
              <w:contextualSpacing/>
              <w:rPr>
                <w:iCs/>
                <w:sz w:val="24"/>
                <w:szCs w:val="24"/>
                <w:lang w:val="ru-RU"/>
              </w:rPr>
            </w:pPr>
            <w:proofErr w:type="gramStart"/>
            <w:r w:rsidRPr="00CD5068">
              <w:rPr>
                <w:iCs/>
                <w:sz w:val="24"/>
                <w:szCs w:val="24"/>
                <w:lang w:val="ru-RU"/>
              </w:rPr>
              <w:lastRenderedPageBreak/>
              <w:t>Планировать и реализовывать</w:t>
            </w:r>
            <w:proofErr w:type="gramEnd"/>
            <w:r w:rsidRPr="00CD5068">
              <w:rPr>
                <w:iCs/>
                <w:sz w:val="24"/>
                <w:szCs w:val="24"/>
                <w:lang w:val="ru-RU"/>
              </w:rPr>
              <w:t xml:space="preserve"> собственное профессиональное</w:t>
            </w:r>
          </w:p>
          <w:p w14:paraId="54766F93" w14:textId="77777777" w:rsidR="00CD5068" w:rsidRPr="00CD5068" w:rsidRDefault="00CD5068" w:rsidP="007A205A">
            <w:pPr>
              <w:ind w:left="33"/>
              <w:contextualSpacing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242" w:type="pct"/>
          </w:tcPr>
          <w:p w14:paraId="5EA33211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определять актуальность нормативно-правовой документации в профессиональной деятельности;</w:t>
            </w:r>
          </w:p>
          <w:p w14:paraId="35C4A3F2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применять современную научную профессиональную терминологию;</w:t>
            </w:r>
          </w:p>
          <w:p w14:paraId="53D258B9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CD5068">
              <w:rPr>
                <w:bCs/>
                <w:sz w:val="24"/>
                <w:szCs w:val="24"/>
                <w:lang w:val="ru-RU"/>
              </w:rPr>
              <w:t>определять и выстраивать</w:t>
            </w:r>
            <w:proofErr w:type="gramEnd"/>
            <w:r w:rsidRPr="00CD5068">
              <w:rPr>
                <w:bCs/>
                <w:sz w:val="24"/>
                <w:szCs w:val="24"/>
                <w:lang w:val="ru-RU"/>
              </w:rPr>
              <w:t xml:space="preserve"> траектории профессионального развития и самообразования;</w:t>
            </w:r>
          </w:p>
          <w:p w14:paraId="47A29AEE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выявлять достоинства и недостатки коммерческой идеи;</w:t>
            </w:r>
          </w:p>
          <w:p w14:paraId="441E819D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презентовать идеи открытия собственного дела в профессиональной деятельности; </w:t>
            </w:r>
          </w:p>
          <w:p w14:paraId="615F461D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оформлять бизнес-план;</w:t>
            </w:r>
          </w:p>
          <w:p w14:paraId="1F11BDD3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рассчитывать размеры выплат по процентным ставкам кредитования;</w:t>
            </w:r>
          </w:p>
          <w:p w14:paraId="06AC01BA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определять инвестиционную привлекательность коммерческих идей в рамках профессиональной деятельности;</w:t>
            </w:r>
          </w:p>
          <w:p w14:paraId="0FCAE748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презентовать бизнес-идею; </w:t>
            </w:r>
          </w:p>
          <w:p w14:paraId="76177D29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определять источники финансирования</w:t>
            </w:r>
          </w:p>
        </w:tc>
        <w:tc>
          <w:tcPr>
            <w:tcW w:w="1006" w:type="pct"/>
            <w:vMerge/>
          </w:tcPr>
          <w:p w14:paraId="7E297D16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BF6F10" w14:paraId="4D3279E5" w14:textId="77777777" w:rsidTr="007A205A">
        <w:trPr>
          <w:trHeight w:val="1350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AE66" w14:textId="77777777" w:rsidR="00CD5068" w:rsidRPr="00CD5068" w:rsidRDefault="00CD5068" w:rsidP="007A205A">
            <w:pPr>
              <w:ind w:left="33"/>
              <w:contextualSpacing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Эффективно </w:t>
            </w:r>
            <w:proofErr w:type="gramStart"/>
            <w:r w:rsidRPr="00CD5068">
              <w:rPr>
                <w:iCs/>
                <w:sz w:val="24"/>
                <w:szCs w:val="24"/>
                <w:lang w:val="ru-RU"/>
              </w:rPr>
              <w:t>взаимодействовать и работать</w:t>
            </w:r>
            <w:proofErr w:type="gramEnd"/>
            <w:r w:rsidRPr="00CD5068">
              <w:rPr>
                <w:iCs/>
                <w:sz w:val="24"/>
                <w:szCs w:val="24"/>
                <w:lang w:val="ru-RU"/>
              </w:rPr>
              <w:t xml:space="preserve"> в коллективе и команде</w:t>
            </w:r>
          </w:p>
        </w:tc>
        <w:tc>
          <w:tcPr>
            <w:tcW w:w="2242" w:type="pct"/>
          </w:tcPr>
          <w:p w14:paraId="21F34BEF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- организовывать работу коллектива </w:t>
            </w:r>
          </w:p>
          <w:p w14:paraId="0DB4D13D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 xml:space="preserve">и команды; </w:t>
            </w:r>
          </w:p>
          <w:p w14:paraId="6CCBDA96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06" w:type="pct"/>
            <w:vMerge/>
          </w:tcPr>
          <w:p w14:paraId="638DACFE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BF6F10" w14:paraId="3F2DB9DB" w14:textId="77777777" w:rsidTr="007A205A">
        <w:trPr>
          <w:trHeight w:val="1095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1611" w14:textId="77777777" w:rsidR="00CD5068" w:rsidRPr="00CD5068" w:rsidRDefault="00CD5068" w:rsidP="007A205A">
            <w:pPr>
              <w:ind w:left="33"/>
              <w:contextualSpacing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Осуществлять устную </w:t>
            </w:r>
          </w:p>
          <w:p w14:paraId="210A55C8" w14:textId="77777777" w:rsidR="00CD5068" w:rsidRPr="00CD5068" w:rsidRDefault="00CD5068" w:rsidP="007A205A">
            <w:pPr>
              <w:ind w:left="33"/>
              <w:contextualSpacing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и письменную коммуникацию </w:t>
            </w:r>
          </w:p>
          <w:p w14:paraId="248997B3" w14:textId="77777777" w:rsidR="00CD5068" w:rsidRPr="00CD5068" w:rsidRDefault="00CD5068" w:rsidP="007A205A">
            <w:pPr>
              <w:ind w:left="33"/>
              <w:contextualSpacing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242" w:type="pct"/>
          </w:tcPr>
          <w:p w14:paraId="4D8D70CA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1006" w:type="pct"/>
            <w:vMerge/>
          </w:tcPr>
          <w:p w14:paraId="462CC927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BF6F10" w14:paraId="6D1A0D4F" w14:textId="77777777" w:rsidTr="007A205A">
        <w:trPr>
          <w:trHeight w:val="638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D47C" w14:textId="77777777" w:rsidR="00CD5068" w:rsidRPr="00CD5068" w:rsidRDefault="00CD5068" w:rsidP="007A205A">
            <w:pPr>
              <w:ind w:left="33"/>
              <w:contextualSpacing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lastRenderedPageBreak/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</w:t>
            </w:r>
          </w:p>
          <w:p w14:paraId="23C76F4B" w14:textId="77777777" w:rsidR="00CD5068" w:rsidRPr="00CD5068" w:rsidRDefault="00CD5068" w:rsidP="007A205A">
            <w:pPr>
              <w:ind w:left="33"/>
              <w:contextualSpacing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42" w:type="pct"/>
          </w:tcPr>
          <w:p w14:paraId="35054658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- описывать значимость своей специальности;</w:t>
            </w:r>
          </w:p>
          <w:p w14:paraId="26687D5B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- применять стандарты антикоррупционного поведения</w:t>
            </w:r>
          </w:p>
        </w:tc>
        <w:tc>
          <w:tcPr>
            <w:tcW w:w="1006" w:type="pct"/>
            <w:vMerge/>
          </w:tcPr>
          <w:p w14:paraId="119DC84E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BF6F10" w14:paraId="2E1F2681" w14:textId="77777777" w:rsidTr="007A205A">
        <w:trPr>
          <w:trHeight w:val="1455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79A7" w14:textId="77777777" w:rsidR="00CD5068" w:rsidRPr="00CD5068" w:rsidRDefault="00CD5068" w:rsidP="007A205A">
            <w:pPr>
              <w:ind w:left="33"/>
              <w:contextualSpacing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242" w:type="pct"/>
          </w:tcPr>
          <w:p w14:paraId="37B0A926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0F55FA76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- участвовать в диалогах на знакомые общие и профессиональные темы;</w:t>
            </w:r>
          </w:p>
          <w:p w14:paraId="70764AAB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- строить простые высказывания о себе </w:t>
            </w:r>
            <w:proofErr w:type="gramStart"/>
            <w:r w:rsidRPr="00CD5068">
              <w:rPr>
                <w:iCs/>
                <w:sz w:val="24"/>
                <w:szCs w:val="24"/>
                <w:lang w:val="ru-RU"/>
              </w:rPr>
              <w:t>и</w:t>
            </w:r>
            <w:proofErr w:type="gramEnd"/>
            <w:r w:rsidRPr="00CD5068">
              <w:rPr>
                <w:iCs/>
                <w:sz w:val="24"/>
                <w:szCs w:val="24"/>
                <w:lang w:val="ru-RU"/>
              </w:rPr>
              <w:t xml:space="preserve"> о своей профессиональной деятельности;</w:t>
            </w:r>
          </w:p>
          <w:p w14:paraId="051B7F1B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 xml:space="preserve">- кратко </w:t>
            </w:r>
            <w:proofErr w:type="gramStart"/>
            <w:r w:rsidRPr="00CD5068">
              <w:rPr>
                <w:iCs/>
                <w:sz w:val="24"/>
                <w:szCs w:val="24"/>
                <w:lang w:val="ru-RU"/>
              </w:rPr>
              <w:t>обосновывать и объяснять</w:t>
            </w:r>
            <w:proofErr w:type="gramEnd"/>
            <w:r w:rsidRPr="00CD5068">
              <w:rPr>
                <w:iCs/>
                <w:sz w:val="24"/>
                <w:szCs w:val="24"/>
                <w:lang w:val="ru-RU"/>
              </w:rPr>
              <w:t xml:space="preserve"> свои действия (текущие и планируемые);</w:t>
            </w:r>
          </w:p>
          <w:p w14:paraId="0AE7E164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iCs/>
                <w:sz w:val="24"/>
                <w:szCs w:val="24"/>
                <w:lang w:val="ru-RU"/>
              </w:rPr>
              <w:t>- писать простые связные сообщения на знакомые или интересующие профессиональные темы</w:t>
            </w:r>
          </w:p>
        </w:tc>
        <w:tc>
          <w:tcPr>
            <w:tcW w:w="1006" w:type="pct"/>
            <w:vMerge/>
          </w:tcPr>
          <w:p w14:paraId="7CBE5DBD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D5068" w:rsidRPr="00BF6F10" w14:paraId="2D5D54C5" w14:textId="77777777" w:rsidTr="007A205A">
        <w:trPr>
          <w:trHeight w:val="1455"/>
        </w:trPr>
        <w:tc>
          <w:tcPr>
            <w:tcW w:w="1752" w:type="pct"/>
            <w:shd w:val="clear" w:color="auto" w:fill="FFFFFF"/>
          </w:tcPr>
          <w:p w14:paraId="7C14ECAA" w14:textId="77777777" w:rsidR="00CD5068" w:rsidRPr="00DF34A9" w:rsidRDefault="00CD5068" w:rsidP="007A205A">
            <w:pPr>
              <w:ind w:left="33"/>
              <w:contextualSpacing/>
              <w:rPr>
                <w:iCs/>
                <w:sz w:val="24"/>
                <w:szCs w:val="24"/>
              </w:rPr>
            </w:pPr>
            <w:proofErr w:type="spellStart"/>
            <w:r w:rsidRPr="00DF34A9">
              <w:rPr>
                <w:iCs/>
                <w:sz w:val="24"/>
                <w:szCs w:val="24"/>
              </w:rPr>
              <w:t>Оценивать</w:t>
            </w:r>
            <w:proofErr w:type="spellEnd"/>
            <w:r w:rsidRPr="00DF34A9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iCs/>
                <w:sz w:val="24"/>
                <w:szCs w:val="24"/>
              </w:rPr>
              <w:t>кредитоспособность</w:t>
            </w:r>
            <w:proofErr w:type="spellEnd"/>
            <w:r w:rsidRPr="00DF34A9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F34A9">
              <w:rPr>
                <w:iCs/>
                <w:sz w:val="24"/>
                <w:szCs w:val="24"/>
              </w:rPr>
              <w:t>клиентов</w:t>
            </w:r>
            <w:proofErr w:type="spellEnd"/>
            <w:r w:rsidRPr="00DF34A9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42" w:type="pct"/>
            <w:shd w:val="clear" w:color="auto" w:fill="FFFFFF"/>
          </w:tcPr>
          <w:p w14:paraId="49C832BD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анализировать финансовое положение заемщика - юридического лица и технико-экономическое обоснование кредита;</w:t>
            </w:r>
          </w:p>
          <w:p w14:paraId="204F559A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определять платежеспособность физического лица;</w:t>
            </w:r>
          </w:p>
          <w:p w14:paraId="1E93BFBA" w14:textId="77777777" w:rsidR="00CD5068" w:rsidRPr="00CD5068" w:rsidRDefault="00CD5068" w:rsidP="007A205A">
            <w:pPr>
              <w:ind w:left="33" w:firstLine="4"/>
              <w:jc w:val="both"/>
              <w:rPr>
                <w:b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оценивать качество обеспечения и кредитные риски по потребительским кредитам;</w:t>
            </w:r>
          </w:p>
          <w:p w14:paraId="252F00B0" w14:textId="77777777" w:rsidR="00CD5068" w:rsidRPr="00CD5068" w:rsidRDefault="00CD5068" w:rsidP="007A205A">
            <w:pPr>
              <w:ind w:left="33" w:right="1" w:firstLine="4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D5068">
              <w:rPr>
                <w:bCs/>
                <w:sz w:val="24"/>
                <w:szCs w:val="24"/>
                <w:lang w:val="ru-RU"/>
              </w:rPr>
              <w:t>- проверять полноту и подлинность документов заемщика для получения кредитов.</w:t>
            </w:r>
          </w:p>
        </w:tc>
        <w:tc>
          <w:tcPr>
            <w:tcW w:w="1006" w:type="pct"/>
            <w:vMerge/>
          </w:tcPr>
          <w:p w14:paraId="173A29AB" w14:textId="77777777" w:rsidR="00CD5068" w:rsidRPr="00CD5068" w:rsidRDefault="00CD5068" w:rsidP="007A205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</w:tbl>
    <w:p w14:paraId="242C39E0" w14:textId="17667942" w:rsidR="00D002B7" w:rsidRPr="00CD5068" w:rsidRDefault="00D002B7" w:rsidP="00E7426E">
      <w:pPr>
        <w:rPr>
          <w:lang w:val="ru-RU"/>
        </w:rPr>
      </w:pPr>
    </w:p>
    <w:sectPr w:rsidR="00D002B7" w:rsidRPr="00CD5068" w:rsidSect="00CD5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11AEB" w14:textId="77777777" w:rsidR="00BB5D7D" w:rsidRDefault="00BB5D7D">
      <w:r>
        <w:separator/>
      </w:r>
    </w:p>
  </w:endnote>
  <w:endnote w:type="continuationSeparator" w:id="0">
    <w:p w14:paraId="4698F464" w14:textId="77777777" w:rsidR="00BB5D7D" w:rsidRDefault="00BB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BE27F2" w14:paraId="44CDC457" w14:textId="77777777">
      <w:tc>
        <w:tcPr>
          <w:tcW w:w="8796" w:type="dxa"/>
          <w:shd w:val="clear" w:color="auto" w:fill="auto"/>
        </w:tcPr>
        <w:p w14:paraId="3841F3AC" w14:textId="77777777" w:rsidR="00BE27F2" w:rsidRDefault="00BE27F2">
          <w:pPr>
            <w:pStyle w:val="EmptyLayoutCell"/>
            <w:snapToGrid w:val="0"/>
          </w:pPr>
        </w:p>
      </w:tc>
      <w:tc>
        <w:tcPr>
          <w:tcW w:w="708" w:type="dxa"/>
          <w:shd w:val="clear" w:color="auto" w:fill="auto"/>
        </w:tcPr>
        <w:p w14:paraId="552DE5C0" w14:textId="77777777" w:rsidR="00BE27F2" w:rsidRDefault="00BE27F2">
          <w:pPr>
            <w:pStyle w:val="EmptyLayoutCell"/>
            <w:snapToGrid w:val="0"/>
          </w:pPr>
        </w:p>
      </w:tc>
      <w:tc>
        <w:tcPr>
          <w:tcW w:w="132" w:type="dxa"/>
          <w:shd w:val="clear" w:color="auto" w:fill="auto"/>
        </w:tcPr>
        <w:p w14:paraId="5CD3CF8A" w14:textId="77777777" w:rsidR="00BE27F2" w:rsidRDefault="00BE27F2">
          <w:pPr>
            <w:pStyle w:val="EmptyLayoutCell"/>
            <w:snapToGrid w:val="0"/>
          </w:pPr>
        </w:p>
      </w:tc>
    </w:tr>
    <w:tr w:rsidR="00BE27F2" w14:paraId="02AD4C30" w14:textId="77777777">
      <w:tc>
        <w:tcPr>
          <w:tcW w:w="8796" w:type="dxa"/>
          <w:shd w:val="clear" w:color="auto" w:fill="auto"/>
        </w:tcPr>
        <w:p w14:paraId="24F203F7" w14:textId="77777777" w:rsidR="00BE27F2" w:rsidRDefault="00BE27F2">
          <w:pPr>
            <w:pStyle w:val="EmptyLayoutCell"/>
            <w:snapToGrid w:val="0"/>
          </w:pPr>
        </w:p>
      </w:tc>
      <w:tc>
        <w:tcPr>
          <w:tcW w:w="708" w:type="dxa"/>
          <w:shd w:val="clear" w:color="auto" w:fill="auto"/>
        </w:tcPr>
        <w:p w14:paraId="738EE3B5" w14:textId="77777777" w:rsidR="00BE27F2" w:rsidRDefault="00BE27F2">
          <w:pPr>
            <w:snapToGrid w:val="0"/>
          </w:pPr>
        </w:p>
      </w:tc>
      <w:tc>
        <w:tcPr>
          <w:tcW w:w="132" w:type="dxa"/>
          <w:shd w:val="clear" w:color="auto" w:fill="auto"/>
        </w:tcPr>
        <w:p w14:paraId="4BC293CF" w14:textId="77777777" w:rsidR="00BE27F2" w:rsidRDefault="00BE27F2">
          <w:pPr>
            <w:pStyle w:val="EmptyLayoutCell"/>
            <w:snapToGrid w:val="0"/>
          </w:pPr>
        </w:p>
      </w:tc>
    </w:tr>
  </w:tbl>
  <w:p w14:paraId="4D5074B3" w14:textId="77777777" w:rsidR="00BE27F2" w:rsidRDefault="00BE27F2">
    <w:pPr>
      <w:jc w:val="right"/>
    </w:pPr>
    <w:r>
      <w:fldChar w:fldCharType="begin"/>
    </w:r>
    <w:r>
      <w:instrText xml:space="preserve"> PAGE </w:instrText>
    </w:r>
    <w:r>
      <w:fldChar w:fldCharType="separate"/>
    </w:r>
    <w:r w:rsidR="00BF6F1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BE27F2" w14:paraId="7402D123" w14:textId="77777777">
      <w:tc>
        <w:tcPr>
          <w:tcW w:w="8796" w:type="dxa"/>
          <w:shd w:val="clear" w:color="auto" w:fill="auto"/>
        </w:tcPr>
        <w:p w14:paraId="02F7316E" w14:textId="77777777" w:rsidR="00BE27F2" w:rsidRDefault="00BE27F2">
          <w:pPr>
            <w:pStyle w:val="EmptyLayoutCell"/>
            <w:snapToGrid w:val="0"/>
          </w:pPr>
        </w:p>
      </w:tc>
      <w:tc>
        <w:tcPr>
          <w:tcW w:w="708" w:type="dxa"/>
          <w:shd w:val="clear" w:color="auto" w:fill="auto"/>
        </w:tcPr>
        <w:p w14:paraId="602FF76A" w14:textId="77777777" w:rsidR="00BE27F2" w:rsidRDefault="00BE27F2">
          <w:pPr>
            <w:pStyle w:val="EmptyLayoutCell"/>
            <w:snapToGrid w:val="0"/>
          </w:pPr>
        </w:p>
      </w:tc>
      <w:tc>
        <w:tcPr>
          <w:tcW w:w="132" w:type="dxa"/>
          <w:shd w:val="clear" w:color="auto" w:fill="auto"/>
        </w:tcPr>
        <w:p w14:paraId="2B338F07" w14:textId="77777777" w:rsidR="00BE27F2" w:rsidRDefault="00BE27F2">
          <w:pPr>
            <w:pStyle w:val="EmptyLayoutCell"/>
            <w:snapToGrid w:val="0"/>
          </w:pPr>
        </w:p>
      </w:tc>
    </w:tr>
    <w:tr w:rsidR="00BE27F2" w14:paraId="75B951D3" w14:textId="77777777">
      <w:tc>
        <w:tcPr>
          <w:tcW w:w="8796" w:type="dxa"/>
          <w:shd w:val="clear" w:color="auto" w:fill="auto"/>
        </w:tcPr>
        <w:p w14:paraId="2B1E2480" w14:textId="77777777" w:rsidR="00BE27F2" w:rsidRDefault="00BE27F2">
          <w:pPr>
            <w:pStyle w:val="EmptyLayoutCell"/>
            <w:snapToGrid w:val="0"/>
          </w:pPr>
        </w:p>
      </w:tc>
      <w:tc>
        <w:tcPr>
          <w:tcW w:w="708" w:type="dxa"/>
          <w:shd w:val="clear" w:color="auto" w:fill="auto"/>
        </w:tcPr>
        <w:tbl>
          <w:tblPr>
            <w:tblW w:w="0" w:type="auto"/>
            <w:tblLayout w:type="fixed"/>
            <w:tblCellMar>
              <w:top w:w="40" w:type="dxa"/>
              <w:left w:w="40" w:type="dxa"/>
              <w:bottom w:w="40" w:type="dxa"/>
              <w:right w:w="4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E27F2" w14:paraId="2D0B9436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</w:tcPr>
              <w:p w14:paraId="3E6B14D9" w14:textId="77777777" w:rsidR="00BE27F2" w:rsidRDefault="00BE27F2">
                <w:pPr>
                  <w:snapToGrid w:val="0"/>
                </w:pPr>
              </w:p>
            </w:tc>
          </w:tr>
        </w:tbl>
        <w:p w14:paraId="3041AB1E" w14:textId="77777777" w:rsidR="00BE27F2" w:rsidRDefault="00BE27F2"/>
      </w:tc>
      <w:tc>
        <w:tcPr>
          <w:tcW w:w="132" w:type="dxa"/>
          <w:shd w:val="clear" w:color="auto" w:fill="auto"/>
        </w:tcPr>
        <w:p w14:paraId="624E6D05" w14:textId="77777777" w:rsidR="00BE27F2" w:rsidRDefault="00BE27F2">
          <w:pPr>
            <w:pStyle w:val="EmptyLayoutCell"/>
            <w:snapToGrid w:val="0"/>
          </w:pPr>
        </w:p>
      </w:tc>
    </w:tr>
  </w:tbl>
  <w:p w14:paraId="6184F2E7" w14:textId="77777777" w:rsidR="00BE27F2" w:rsidRDefault="00BE27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4987C" w14:textId="77777777" w:rsidR="00BB5D7D" w:rsidRDefault="00BB5D7D">
      <w:r>
        <w:separator/>
      </w:r>
    </w:p>
  </w:footnote>
  <w:footnote w:type="continuationSeparator" w:id="0">
    <w:p w14:paraId="613936D0" w14:textId="77777777" w:rsidR="00BB5D7D" w:rsidRDefault="00BB5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F3289"/>
    <w:multiLevelType w:val="multilevel"/>
    <w:tmpl w:val="18A4D51C"/>
    <w:lvl w:ilvl="0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1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1" w:hanging="1800"/>
      </w:pPr>
      <w:rPr>
        <w:rFonts w:hint="default"/>
      </w:rPr>
    </w:lvl>
  </w:abstractNum>
  <w:abstractNum w:abstractNumId="1">
    <w:nsid w:val="57907EE5"/>
    <w:multiLevelType w:val="multilevel"/>
    <w:tmpl w:val="DDDCD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DC05A98"/>
    <w:multiLevelType w:val="hybridMultilevel"/>
    <w:tmpl w:val="9CB2E2E0"/>
    <w:lvl w:ilvl="0" w:tplc="EAC05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3B7827"/>
    <w:multiLevelType w:val="multilevel"/>
    <w:tmpl w:val="E1DC3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BD"/>
    <w:rsid w:val="00077EF9"/>
    <w:rsid w:val="00095B70"/>
    <w:rsid w:val="000C598A"/>
    <w:rsid w:val="000F6367"/>
    <w:rsid w:val="001653E4"/>
    <w:rsid w:val="001A37BA"/>
    <w:rsid w:val="001F5068"/>
    <w:rsid w:val="0020261B"/>
    <w:rsid w:val="002102AA"/>
    <w:rsid w:val="002316E2"/>
    <w:rsid w:val="002554DC"/>
    <w:rsid w:val="002D0170"/>
    <w:rsid w:val="002E7ABE"/>
    <w:rsid w:val="0032024D"/>
    <w:rsid w:val="00347EBB"/>
    <w:rsid w:val="003720BC"/>
    <w:rsid w:val="003836F6"/>
    <w:rsid w:val="003D3FF1"/>
    <w:rsid w:val="004023D3"/>
    <w:rsid w:val="0040493E"/>
    <w:rsid w:val="004066E8"/>
    <w:rsid w:val="004A382E"/>
    <w:rsid w:val="005A3523"/>
    <w:rsid w:val="005C27DC"/>
    <w:rsid w:val="005F5267"/>
    <w:rsid w:val="0060080C"/>
    <w:rsid w:val="00603CA2"/>
    <w:rsid w:val="006075F4"/>
    <w:rsid w:val="00612643"/>
    <w:rsid w:val="00646B3D"/>
    <w:rsid w:val="0067233E"/>
    <w:rsid w:val="006A3118"/>
    <w:rsid w:val="006B106E"/>
    <w:rsid w:val="006C5EFC"/>
    <w:rsid w:val="006F4475"/>
    <w:rsid w:val="00701C83"/>
    <w:rsid w:val="00721AA6"/>
    <w:rsid w:val="007228E6"/>
    <w:rsid w:val="00724412"/>
    <w:rsid w:val="0072706D"/>
    <w:rsid w:val="00760AE5"/>
    <w:rsid w:val="00791685"/>
    <w:rsid w:val="007A205A"/>
    <w:rsid w:val="007D06D2"/>
    <w:rsid w:val="007E554D"/>
    <w:rsid w:val="008762EB"/>
    <w:rsid w:val="00894A9A"/>
    <w:rsid w:val="008A17C5"/>
    <w:rsid w:val="008A5FF8"/>
    <w:rsid w:val="008E52AF"/>
    <w:rsid w:val="008F3A50"/>
    <w:rsid w:val="009124AE"/>
    <w:rsid w:val="009165A0"/>
    <w:rsid w:val="0093506C"/>
    <w:rsid w:val="009356DF"/>
    <w:rsid w:val="009558DF"/>
    <w:rsid w:val="00993F91"/>
    <w:rsid w:val="00997CF9"/>
    <w:rsid w:val="009C5EE6"/>
    <w:rsid w:val="009C673D"/>
    <w:rsid w:val="009D3AB8"/>
    <w:rsid w:val="00A1146C"/>
    <w:rsid w:val="00AC66F1"/>
    <w:rsid w:val="00AD4DEC"/>
    <w:rsid w:val="00AF1F7F"/>
    <w:rsid w:val="00AF7DC5"/>
    <w:rsid w:val="00B471BD"/>
    <w:rsid w:val="00BB5D7D"/>
    <w:rsid w:val="00BE27F2"/>
    <w:rsid w:val="00BE77D7"/>
    <w:rsid w:val="00BF6F10"/>
    <w:rsid w:val="00C04A58"/>
    <w:rsid w:val="00C16AA9"/>
    <w:rsid w:val="00C5077A"/>
    <w:rsid w:val="00C75943"/>
    <w:rsid w:val="00C913CB"/>
    <w:rsid w:val="00CA6350"/>
    <w:rsid w:val="00CD5068"/>
    <w:rsid w:val="00CF7495"/>
    <w:rsid w:val="00D002B7"/>
    <w:rsid w:val="00D16D3A"/>
    <w:rsid w:val="00D7218D"/>
    <w:rsid w:val="00D82F02"/>
    <w:rsid w:val="00D9314B"/>
    <w:rsid w:val="00DD516E"/>
    <w:rsid w:val="00DE4312"/>
    <w:rsid w:val="00DE5837"/>
    <w:rsid w:val="00E21E83"/>
    <w:rsid w:val="00E570A5"/>
    <w:rsid w:val="00E7426E"/>
    <w:rsid w:val="00F078F7"/>
    <w:rsid w:val="00F16EDE"/>
    <w:rsid w:val="00FC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53C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102A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02AA"/>
    <w:rPr>
      <w:rFonts w:ascii="Calibri Light" w:eastAsia="Times New Roman" w:hAnsi="Calibri Light" w:cs="Times New Roman"/>
      <w:b/>
      <w:bCs/>
      <w:sz w:val="26"/>
      <w:szCs w:val="26"/>
      <w:lang w:val="en-US" w:eastAsia="zh-CN"/>
    </w:rPr>
  </w:style>
  <w:style w:type="paragraph" w:customStyle="1" w:styleId="EmptyLayoutCell">
    <w:name w:val="EmptyLayoutCell"/>
    <w:basedOn w:val="a"/>
    <w:rsid w:val="002102AA"/>
    <w:rPr>
      <w:sz w:val="2"/>
    </w:rPr>
  </w:style>
  <w:style w:type="paragraph" w:customStyle="1" w:styleId="Default">
    <w:name w:val="Default"/>
    <w:rsid w:val="002102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210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5E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20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05A"/>
    <w:rPr>
      <w:rFonts w:ascii="Tahoma" w:eastAsia="Times New Roma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102A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02AA"/>
    <w:rPr>
      <w:rFonts w:ascii="Calibri Light" w:eastAsia="Times New Roman" w:hAnsi="Calibri Light" w:cs="Times New Roman"/>
      <w:b/>
      <w:bCs/>
      <w:sz w:val="26"/>
      <w:szCs w:val="26"/>
      <w:lang w:val="en-US" w:eastAsia="zh-CN"/>
    </w:rPr>
  </w:style>
  <w:style w:type="paragraph" w:customStyle="1" w:styleId="EmptyLayoutCell">
    <w:name w:val="EmptyLayoutCell"/>
    <w:basedOn w:val="a"/>
    <w:rsid w:val="002102AA"/>
    <w:rPr>
      <w:sz w:val="2"/>
    </w:rPr>
  </w:style>
  <w:style w:type="paragraph" w:customStyle="1" w:styleId="Default">
    <w:name w:val="Default"/>
    <w:rsid w:val="002102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210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5E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20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05A"/>
    <w:rPr>
      <w:rFonts w:ascii="Tahoma" w:eastAsia="Times New Roma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s://urait.ru/bcode/452206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aero.garant.ru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452205" TargetMode="External"/><Relationship Id="rId25" Type="http://schemas.openxmlformats.org/officeDocument/2006/relationships/hyperlink" Target="http://www.consultant.ru/document/cons_doc_LAW_3757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52375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consultant.ru/document/cons_doc_LAW_584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52205" TargetMode="External"/><Relationship Id="rId23" Type="http://schemas.openxmlformats.org/officeDocument/2006/relationships/hyperlink" Target="https://biblio-online.ru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cbr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rofspo.ru/books/105140" TargetMode="External"/><Relationship Id="rId22" Type="http://schemas.openxmlformats.org/officeDocument/2006/relationships/hyperlink" Target="https://znanium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4868</Words>
  <Characters>27749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Здоровцова Олеся Николаевна</cp:lastModifiedBy>
  <cp:revision>3</cp:revision>
  <dcterms:created xsi:type="dcterms:W3CDTF">2025-06-03T09:10:00Z</dcterms:created>
  <dcterms:modified xsi:type="dcterms:W3CDTF">2025-08-26T03:38:00Z</dcterms:modified>
</cp:coreProperties>
</file>